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32F9" w14:textId="77777777" w:rsidR="002C6D55" w:rsidRPr="00A81A90" w:rsidRDefault="002C6D55">
      <w:pPr>
        <w:jc w:val="center"/>
        <w:rPr>
          <w:b/>
          <w:sz w:val="20"/>
          <w:szCs w:val="20"/>
        </w:rPr>
      </w:pPr>
    </w:p>
    <w:p w14:paraId="21BF4516" w14:textId="77777777" w:rsidR="002C6D55" w:rsidRPr="00A81A90" w:rsidRDefault="002C6D55">
      <w:pPr>
        <w:jc w:val="center"/>
        <w:rPr>
          <w:b/>
          <w:sz w:val="20"/>
          <w:szCs w:val="20"/>
        </w:rPr>
      </w:pPr>
    </w:p>
    <w:p w14:paraId="41CA3389" w14:textId="77777777" w:rsidR="002C6D55" w:rsidRPr="00A81A90" w:rsidRDefault="002C6D55">
      <w:pPr>
        <w:jc w:val="center"/>
        <w:rPr>
          <w:b/>
          <w:sz w:val="20"/>
          <w:szCs w:val="20"/>
        </w:rPr>
      </w:pPr>
    </w:p>
    <w:p w14:paraId="0527E0BF" w14:textId="77777777" w:rsidR="002C6D55" w:rsidRPr="00A81A90" w:rsidRDefault="00A90268">
      <w:pPr>
        <w:jc w:val="center"/>
        <w:rPr>
          <w:b/>
          <w:sz w:val="20"/>
          <w:szCs w:val="20"/>
        </w:rPr>
      </w:pPr>
      <w:r w:rsidRPr="00A81A90">
        <w:rPr>
          <w:b/>
          <w:sz w:val="20"/>
          <w:szCs w:val="20"/>
        </w:rPr>
        <w:t>AL-FARABI KAZAKH NATIONAL UNIVERSITY</w:t>
      </w:r>
    </w:p>
    <w:p w14:paraId="65E5A7EC" w14:textId="77777777" w:rsidR="002C6D55" w:rsidRPr="00A81A90" w:rsidRDefault="00A90268">
      <w:pPr>
        <w:jc w:val="center"/>
        <w:rPr>
          <w:b/>
          <w:sz w:val="20"/>
          <w:szCs w:val="20"/>
        </w:rPr>
      </w:pPr>
      <w:r w:rsidRPr="00A81A90">
        <w:rPr>
          <w:b/>
          <w:sz w:val="20"/>
          <w:szCs w:val="20"/>
        </w:rPr>
        <w:t>Faculty of Philology</w:t>
      </w:r>
    </w:p>
    <w:p w14:paraId="3667ECD7" w14:textId="4C76B311" w:rsidR="002C6D55" w:rsidRPr="00A81A90" w:rsidRDefault="00A90268">
      <w:pPr>
        <w:jc w:val="center"/>
        <w:rPr>
          <w:b/>
          <w:sz w:val="20"/>
          <w:szCs w:val="20"/>
        </w:rPr>
      </w:pPr>
      <w:r w:rsidRPr="00A81A90">
        <w:rPr>
          <w:b/>
          <w:sz w:val="20"/>
          <w:szCs w:val="20"/>
        </w:rPr>
        <w:t xml:space="preserve">Department of Foreign </w:t>
      </w:r>
      <w:r w:rsidR="00446E8B" w:rsidRPr="00A81A90">
        <w:rPr>
          <w:b/>
          <w:sz w:val="20"/>
          <w:szCs w:val="20"/>
        </w:rPr>
        <w:t>Languages</w:t>
      </w:r>
    </w:p>
    <w:p w14:paraId="4BF5C15B" w14:textId="77777777" w:rsidR="002C6D55" w:rsidRPr="00A81A90" w:rsidRDefault="002C6D55">
      <w:pPr>
        <w:jc w:val="center"/>
        <w:rPr>
          <w:b/>
          <w:sz w:val="20"/>
          <w:szCs w:val="20"/>
        </w:rPr>
      </w:pPr>
    </w:p>
    <w:p w14:paraId="2E07A450" w14:textId="77777777" w:rsidR="002C6D55" w:rsidRPr="00A81A90" w:rsidRDefault="002C6D55" w:rsidP="006273B2">
      <w:pPr>
        <w:jc w:val="center"/>
        <w:rPr>
          <w:sz w:val="20"/>
          <w:szCs w:val="20"/>
        </w:rPr>
      </w:pPr>
    </w:p>
    <w:p w14:paraId="76376C3F" w14:textId="77777777" w:rsidR="002C6D55" w:rsidRPr="00A81A90" w:rsidRDefault="002C6D55" w:rsidP="006273B2">
      <w:pPr>
        <w:pStyle w:val="1"/>
        <w:jc w:val="center"/>
        <w:rPr>
          <w:rFonts w:ascii="Times New Roman" w:eastAsia="Times New Roman" w:hAnsi="Times New Roman" w:cs="Times New Roman"/>
          <w:sz w:val="20"/>
          <w:szCs w:val="20"/>
        </w:rPr>
      </w:pPr>
    </w:p>
    <w:p w14:paraId="4740AF43" w14:textId="77777777" w:rsidR="002C6D55" w:rsidRPr="00A81A90" w:rsidRDefault="00A90268" w:rsidP="006273B2">
      <w:pPr>
        <w:tabs>
          <w:tab w:val="left" w:pos="3420"/>
        </w:tabs>
        <w:jc w:val="center"/>
        <w:rPr>
          <w:b/>
          <w:sz w:val="20"/>
          <w:szCs w:val="20"/>
        </w:rPr>
      </w:pPr>
      <w:r w:rsidRPr="00A81A90">
        <w:rPr>
          <w:b/>
          <w:sz w:val="20"/>
          <w:szCs w:val="20"/>
        </w:rPr>
        <w:t>PROGRAM OF FINAL EXAMINATION IN THE DISCIPLINE</w:t>
      </w:r>
    </w:p>
    <w:p w14:paraId="17907948" w14:textId="77777777" w:rsidR="002C6D55" w:rsidRPr="00A81A90" w:rsidRDefault="002C6D55" w:rsidP="006273B2">
      <w:pPr>
        <w:jc w:val="center"/>
        <w:rPr>
          <w:sz w:val="20"/>
          <w:szCs w:val="20"/>
        </w:rPr>
      </w:pPr>
    </w:p>
    <w:p w14:paraId="1F2F64FE" w14:textId="4A98D6D5" w:rsidR="007D2219" w:rsidRPr="00A81A90" w:rsidRDefault="00A90268" w:rsidP="006273B2">
      <w:pPr>
        <w:jc w:val="center"/>
        <w:rPr>
          <w:b/>
          <w:sz w:val="20"/>
          <w:szCs w:val="20"/>
        </w:rPr>
      </w:pPr>
      <w:r w:rsidRPr="00A81A90">
        <w:rPr>
          <w:b/>
          <w:sz w:val="20"/>
          <w:szCs w:val="20"/>
        </w:rPr>
        <w:t xml:space="preserve">Code: </w:t>
      </w:r>
      <w:proofErr w:type="spellStart"/>
      <w:r w:rsidR="007D2219" w:rsidRPr="00A81A90">
        <w:rPr>
          <w:b/>
          <w:sz w:val="20"/>
          <w:szCs w:val="20"/>
        </w:rPr>
        <w:t>IYa</w:t>
      </w:r>
      <w:proofErr w:type="spellEnd"/>
      <w:r w:rsidR="007D2219" w:rsidRPr="00A81A90">
        <w:rPr>
          <w:b/>
          <w:sz w:val="20"/>
          <w:szCs w:val="20"/>
        </w:rPr>
        <w:t>(</w:t>
      </w:r>
      <w:r w:rsidR="006273B2" w:rsidRPr="00A81A90">
        <w:rPr>
          <w:b/>
          <w:sz w:val="20"/>
          <w:szCs w:val="20"/>
        </w:rPr>
        <w:t>p</w:t>
      </w:r>
      <w:r w:rsidR="007D2219" w:rsidRPr="00A81A90">
        <w:rPr>
          <w:b/>
          <w:sz w:val="20"/>
          <w:szCs w:val="20"/>
        </w:rPr>
        <w:t>)5202,</w:t>
      </w:r>
      <w:r w:rsidR="006273B2" w:rsidRPr="00A81A90">
        <w:rPr>
          <w:b/>
          <w:sz w:val="20"/>
          <w:szCs w:val="20"/>
        </w:rPr>
        <w:t xml:space="preserve"> ID 12512</w:t>
      </w:r>
    </w:p>
    <w:p w14:paraId="784233C5" w14:textId="76164B3B" w:rsidR="007D2219" w:rsidRPr="00A81A90" w:rsidRDefault="006273B2" w:rsidP="006273B2">
      <w:pPr>
        <w:jc w:val="center"/>
        <w:rPr>
          <w:b/>
          <w:sz w:val="20"/>
          <w:szCs w:val="20"/>
        </w:rPr>
      </w:pPr>
      <w:r w:rsidRPr="00A81A90">
        <w:rPr>
          <w:b/>
          <w:sz w:val="20"/>
          <w:szCs w:val="20"/>
        </w:rPr>
        <w:t>Discipline:</w:t>
      </w:r>
    </w:p>
    <w:p w14:paraId="772EB137" w14:textId="77777777" w:rsidR="00244D5A" w:rsidRDefault="00446E8B" w:rsidP="007D2219">
      <w:pPr>
        <w:jc w:val="center"/>
        <w:rPr>
          <w:b/>
          <w:sz w:val="20"/>
          <w:szCs w:val="20"/>
        </w:rPr>
      </w:pPr>
      <w:bookmarkStart w:id="0" w:name="_Hlk193250015"/>
      <w:r w:rsidRPr="00A81A90">
        <w:rPr>
          <w:b/>
          <w:sz w:val="20"/>
          <w:szCs w:val="20"/>
        </w:rPr>
        <w:t>“</w:t>
      </w:r>
      <w:r w:rsidR="006273B2" w:rsidRPr="00A81A90">
        <w:rPr>
          <w:b/>
          <w:sz w:val="20"/>
          <w:szCs w:val="20"/>
        </w:rPr>
        <w:t>Foreign Language</w:t>
      </w:r>
      <w:r w:rsidR="007D2219" w:rsidRPr="00A81A90">
        <w:rPr>
          <w:b/>
          <w:sz w:val="20"/>
          <w:szCs w:val="20"/>
        </w:rPr>
        <w:t xml:space="preserve"> (</w:t>
      </w:r>
      <w:r w:rsidR="006273B2" w:rsidRPr="00A81A90">
        <w:rPr>
          <w:b/>
          <w:sz w:val="20"/>
          <w:szCs w:val="20"/>
        </w:rPr>
        <w:t>professional</w:t>
      </w:r>
      <w:r w:rsidR="007D2219" w:rsidRPr="00A81A90">
        <w:rPr>
          <w:b/>
          <w:sz w:val="20"/>
          <w:szCs w:val="20"/>
        </w:rPr>
        <w:t>)</w:t>
      </w:r>
    </w:p>
    <w:p w14:paraId="1C896DC4" w14:textId="1D255C72" w:rsidR="002C6D55" w:rsidRPr="00A81A90" w:rsidRDefault="00244D5A" w:rsidP="007D2219">
      <w:pPr>
        <w:jc w:val="center"/>
        <w:rPr>
          <w:b/>
          <w:sz w:val="20"/>
          <w:szCs w:val="20"/>
        </w:rPr>
      </w:pPr>
      <w:r w:rsidRPr="00244D5A">
        <w:rPr>
          <w:b/>
          <w:sz w:val="20"/>
          <w:szCs w:val="20"/>
        </w:rPr>
        <w:t>Magistracy</w:t>
      </w:r>
      <w:r w:rsidR="00446E8B" w:rsidRPr="00A81A90">
        <w:rPr>
          <w:b/>
          <w:sz w:val="20"/>
          <w:szCs w:val="20"/>
        </w:rPr>
        <w:t>”</w:t>
      </w:r>
    </w:p>
    <w:bookmarkEnd w:id="0"/>
    <w:p w14:paraId="685E452D" w14:textId="77777777" w:rsidR="002C6D55" w:rsidRPr="00A81A90" w:rsidRDefault="002C6D55">
      <w:pPr>
        <w:jc w:val="center"/>
        <w:rPr>
          <w:b/>
          <w:sz w:val="20"/>
          <w:szCs w:val="20"/>
        </w:rPr>
      </w:pPr>
    </w:p>
    <w:p w14:paraId="601363F8" w14:textId="77777777" w:rsidR="002C6D55" w:rsidRPr="00A81A90" w:rsidRDefault="002C6D55">
      <w:pPr>
        <w:tabs>
          <w:tab w:val="left" w:pos="3420"/>
        </w:tabs>
        <w:jc w:val="center"/>
        <w:rPr>
          <w:smallCaps/>
          <w:sz w:val="20"/>
          <w:szCs w:val="20"/>
        </w:rPr>
      </w:pPr>
    </w:p>
    <w:p w14:paraId="62EF1010" w14:textId="77777777" w:rsidR="002C6D55" w:rsidRPr="00A81A90" w:rsidRDefault="002C6D55">
      <w:pPr>
        <w:rPr>
          <w:sz w:val="20"/>
          <w:szCs w:val="20"/>
        </w:rPr>
      </w:pPr>
    </w:p>
    <w:p w14:paraId="4F9BAAB1" w14:textId="20ACF1CD" w:rsidR="002C6D55" w:rsidRDefault="00A90268" w:rsidP="00D71989">
      <w:pPr>
        <w:jc w:val="center"/>
        <w:rPr>
          <w:sz w:val="20"/>
          <w:szCs w:val="20"/>
        </w:rPr>
      </w:pPr>
      <w:r w:rsidRPr="00A81A90">
        <w:rPr>
          <w:sz w:val="20"/>
          <w:szCs w:val="20"/>
        </w:rPr>
        <w:t xml:space="preserve">Educational </w:t>
      </w:r>
      <w:proofErr w:type="spellStart"/>
      <w:r w:rsidRPr="00A81A90">
        <w:rPr>
          <w:sz w:val="20"/>
          <w:szCs w:val="20"/>
        </w:rPr>
        <w:t>programme</w:t>
      </w:r>
      <w:proofErr w:type="spellEnd"/>
      <w:r w:rsidRPr="00A81A90">
        <w:rPr>
          <w:sz w:val="20"/>
          <w:szCs w:val="20"/>
        </w:rPr>
        <w:t xml:space="preserve"> </w:t>
      </w:r>
    </w:p>
    <w:p w14:paraId="16550132" w14:textId="77777777" w:rsidR="00D71989" w:rsidRPr="00A81A90" w:rsidRDefault="00D71989" w:rsidP="00D71989">
      <w:pPr>
        <w:jc w:val="center"/>
        <w:rPr>
          <w:sz w:val="20"/>
          <w:szCs w:val="20"/>
        </w:rPr>
      </w:pPr>
    </w:p>
    <w:p w14:paraId="5C288881" w14:textId="77777777" w:rsidR="00D71989" w:rsidRPr="00D71989" w:rsidRDefault="00D71989" w:rsidP="00D71989">
      <w:pPr>
        <w:jc w:val="center"/>
        <w:rPr>
          <w:sz w:val="20"/>
          <w:szCs w:val="20"/>
        </w:rPr>
      </w:pPr>
      <w:r w:rsidRPr="00D71989">
        <w:rPr>
          <w:sz w:val="20"/>
          <w:szCs w:val="20"/>
        </w:rPr>
        <w:t>7M06104 Computer Science</w:t>
      </w:r>
    </w:p>
    <w:p w14:paraId="16F292E1" w14:textId="1A099C2D" w:rsidR="002C6D55" w:rsidRPr="00D71989" w:rsidRDefault="00D71989" w:rsidP="00D71989">
      <w:pPr>
        <w:jc w:val="center"/>
        <w:rPr>
          <w:b/>
          <w:sz w:val="20"/>
          <w:szCs w:val="20"/>
        </w:rPr>
      </w:pPr>
      <w:r w:rsidRPr="00D71989">
        <w:rPr>
          <w:sz w:val="20"/>
          <w:szCs w:val="20"/>
        </w:rPr>
        <w:t>7M06301 - Information Security Systems</w:t>
      </w:r>
    </w:p>
    <w:p w14:paraId="72F97BE1" w14:textId="77777777" w:rsidR="002C6D55" w:rsidRPr="00D71989" w:rsidRDefault="002C6D55">
      <w:pPr>
        <w:jc w:val="center"/>
        <w:rPr>
          <w:sz w:val="20"/>
          <w:szCs w:val="20"/>
        </w:rPr>
      </w:pPr>
    </w:p>
    <w:p w14:paraId="68126524" w14:textId="77777777" w:rsidR="002C6D55" w:rsidRPr="00A81A90" w:rsidRDefault="00A90268">
      <w:pPr>
        <w:jc w:val="center"/>
        <w:rPr>
          <w:sz w:val="20"/>
          <w:szCs w:val="20"/>
        </w:rPr>
      </w:pPr>
      <w:r w:rsidRPr="00A81A90">
        <w:rPr>
          <w:sz w:val="20"/>
          <w:szCs w:val="20"/>
        </w:rPr>
        <w:t>Course – 1</w:t>
      </w:r>
    </w:p>
    <w:p w14:paraId="24BF0067" w14:textId="2A91A5A3" w:rsidR="002C6D55" w:rsidRPr="00A81A90" w:rsidRDefault="00A90268">
      <w:pPr>
        <w:jc w:val="center"/>
        <w:rPr>
          <w:sz w:val="20"/>
          <w:szCs w:val="20"/>
        </w:rPr>
      </w:pPr>
      <w:r w:rsidRPr="00A81A90">
        <w:rPr>
          <w:sz w:val="20"/>
          <w:szCs w:val="20"/>
        </w:rPr>
        <w:t xml:space="preserve">Semester – </w:t>
      </w:r>
      <w:r w:rsidR="006273B2" w:rsidRPr="00A81A90">
        <w:rPr>
          <w:sz w:val="20"/>
          <w:szCs w:val="20"/>
        </w:rPr>
        <w:t>2</w:t>
      </w:r>
    </w:p>
    <w:p w14:paraId="4E7F3F97" w14:textId="66BD6A7E" w:rsidR="002C6D55" w:rsidRPr="00244D5A" w:rsidRDefault="00A90268">
      <w:pPr>
        <w:jc w:val="center"/>
        <w:rPr>
          <w:sz w:val="20"/>
          <w:szCs w:val="20"/>
        </w:rPr>
      </w:pPr>
      <w:r w:rsidRPr="00A81A90">
        <w:rPr>
          <w:sz w:val="20"/>
          <w:szCs w:val="20"/>
        </w:rPr>
        <w:t xml:space="preserve">Number of credits – </w:t>
      </w:r>
      <w:r w:rsidR="00D71989" w:rsidRPr="00244D5A">
        <w:rPr>
          <w:sz w:val="20"/>
          <w:szCs w:val="20"/>
        </w:rPr>
        <w:t>5</w:t>
      </w:r>
    </w:p>
    <w:p w14:paraId="02B76B56" w14:textId="77777777" w:rsidR="002C6D55" w:rsidRPr="00244D5A" w:rsidRDefault="002C6D55">
      <w:pPr>
        <w:jc w:val="center"/>
        <w:rPr>
          <w:b/>
          <w:sz w:val="20"/>
          <w:szCs w:val="20"/>
          <w:lang w:val="ru-RU"/>
        </w:rPr>
      </w:pPr>
    </w:p>
    <w:p w14:paraId="519D6FCC" w14:textId="77777777" w:rsidR="002C6D55" w:rsidRPr="00A81A90" w:rsidRDefault="002C6D55">
      <w:pPr>
        <w:jc w:val="center"/>
        <w:rPr>
          <w:b/>
          <w:sz w:val="20"/>
          <w:szCs w:val="20"/>
        </w:rPr>
      </w:pPr>
    </w:p>
    <w:p w14:paraId="1FD6CFBD" w14:textId="77777777" w:rsidR="002C6D55" w:rsidRPr="00A81A90" w:rsidRDefault="002C6D55">
      <w:pPr>
        <w:pBdr>
          <w:top w:val="nil"/>
          <w:left w:val="nil"/>
          <w:bottom w:val="nil"/>
          <w:right w:val="nil"/>
          <w:between w:val="nil"/>
        </w:pBdr>
        <w:rPr>
          <w:b/>
          <w:color w:val="000000"/>
          <w:sz w:val="20"/>
          <w:szCs w:val="20"/>
        </w:rPr>
      </w:pPr>
    </w:p>
    <w:p w14:paraId="0EEC3BFD" w14:textId="77777777" w:rsidR="002C6D55" w:rsidRPr="00A81A90" w:rsidRDefault="002C6D55">
      <w:pPr>
        <w:pBdr>
          <w:top w:val="nil"/>
          <w:left w:val="nil"/>
          <w:bottom w:val="nil"/>
          <w:right w:val="nil"/>
          <w:between w:val="nil"/>
        </w:pBdr>
        <w:rPr>
          <w:b/>
          <w:color w:val="000000"/>
          <w:sz w:val="20"/>
          <w:szCs w:val="20"/>
        </w:rPr>
      </w:pPr>
    </w:p>
    <w:p w14:paraId="17C6007A" w14:textId="77777777" w:rsidR="002C6D55" w:rsidRPr="00A81A90" w:rsidRDefault="002C6D55">
      <w:pPr>
        <w:pBdr>
          <w:top w:val="nil"/>
          <w:left w:val="nil"/>
          <w:bottom w:val="nil"/>
          <w:right w:val="nil"/>
          <w:between w:val="nil"/>
        </w:pBdr>
        <w:rPr>
          <w:b/>
          <w:color w:val="000000"/>
          <w:sz w:val="20"/>
          <w:szCs w:val="20"/>
        </w:rPr>
      </w:pPr>
    </w:p>
    <w:p w14:paraId="220CF834" w14:textId="77777777" w:rsidR="002C6D55" w:rsidRPr="00A81A90" w:rsidRDefault="002C6D55">
      <w:pPr>
        <w:pBdr>
          <w:top w:val="nil"/>
          <w:left w:val="nil"/>
          <w:bottom w:val="nil"/>
          <w:right w:val="nil"/>
          <w:between w:val="nil"/>
        </w:pBdr>
        <w:rPr>
          <w:b/>
          <w:color w:val="000000"/>
          <w:sz w:val="20"/>
          <w:szCs w:val="20"/>
        </w:rPr>
      </w:pPr>
    </w:p>
    <w:p w14:paraId="669A98FD" w14:textId="77777777" w:rsidR="002C6D55" w:rsidRPr="00A81A90" w:rsidRDefault="002C6D55">
      <w:pPr>
        <w:pBdr>
          <w:top w:val="nil"/>
          <w:left w:val="nil"/>
          <w:bottom w:val="nil"/>
          <w:right w:val="nil"/>
          <w:between w:val="nil"/>
        </w:pBdr>
        <w:rPr>
          <w:b/>
          <w:color w:val="000000"/>
          <w:sz w:val="20"/>
          <w:szCs w:val="20"/>
        </w:rPr>
      </w:pPr>
    </w:p>
    <w:p w14:paraId="53EC014B" w14:textId="77777777" w:rsidR="002C6D55" w:rsidRPr="00A81A90" w:rsidRDefault="002C6D55">
      <w:pPr>
        <w:pBdr>
          <w:top w:val="nil"/>
          <w:left w:val="nil"/>
          <w:bottom w:val="nil"/>
          <w:right w:val="nil"/>
          <w:between w:val="nil"/>
        </w:pBdr>
        <w:rPr>
          <w:b/>
          <w:color w:val="000000"/>
          <w:sz w:val="20"/>
          <w:szCs w:val="20"/>
        </w:rPr>
      </w:pPr>
    </w:p>
    <w:p w14:paraId="1FFA7CDB" w14:textId="77777777" w:rsidR="002C6D55" w:rsidRPr="00A81A90" w:rsidRDefault="002C6D55">
      <w:pPr>
        <w:pBdr>
          <w:top w:val="nil"/>
          <w:left w:val="nil"/>
          <w:bottom w:val="nil"/>
          <w:right w:val="nil"/>
          <w:between w:val="nil"/>
        </w:pBdr>
        <w:rPr>
          <w:b/>
          <w:color w:val="000000"/>
          <w:sz w:val="20"/>
          <w:szCs w:val="20"/>
        </w:rPr>
      </w:pPr>
    </w:p>
    <w:p w14:paraId="67949288" w14:textId="77777777" w:rsidR="002C6D55" w:rsidRPr="00A81A90" w:rsidRDefault="002C6D55">
      <w:pPr>
        <w:pBdr>
          <w:top w:val="nil"/>
          <w:left w:val="nil"/>
          <w:bottom w:val="nil"/>
          <w:right w:val="nil"/>
          <w:between w:val="nil"/>
        </w:pBdr>
        <w:rPr>
          <w:b/>
          <w:color w:val="000000"/>
          <w:sz w:val="20"/>
          <w:szCs w:val="20"/>
        </w:rPr>
      </w:pPr>
    </w:p>
    <w:p w14:paraId="49C6555B" w14:textId="77777777" w:rsidR="002C6D55" w:rsidRPr="00A81A90" w:rsidRDefault="002C6D55">
      <w:pPr>
        <w:pBdr>
          <w:top w:val="nil"/>
          <w:left w:val="nil"/>
          <w:bottom w:val="nil"/>
          <w:right w:val="nil"/>
          <w:between w:val="nil"/>
        </w:pBdr>
        <w:rPr>
          <w:b/>
          <w:color w:val="000000"/>
          <w:sz w:val="20"/>
          <w:szCs w:val="20"/>
        </w:rPr>
      </w:pPr>
    </w:p>
    <w:p w14:paraId="58C557C1" w14:textId="77777777" w:rsidR="002C6D55" w:rsidRPr="00A81A90" w:rsidRDefault="002C6D55">
      <w:pPr>
        <w:pBdr>
          <w:top w:val="nil"/>
          <w:left w:val="nil"/>
          <w:bottom w:val="nil"/>
          <w:right w:val="nil"/>
          <w:between w:val="nil"/>
        </w:pBdr>
        <w:rPr>
          <w:b/>
          <w:color w:val="000000"/>
          <w:sz w:val="20"/>
          <w:szCs w:val="20"/>
        </w:rPr>
      </w:pPr>
    </w:p>
    <w:p w14:paraId="25C45CD5" w14:textId="77777777" w:rsidR="002C6D55" w:rsidRPr="00A81A90" w:rsidRDefault="002C6D55">
      <w:pPr>
        <w:pBdr>
          <w:top w:val="nil"/>
          <w:left w:val="nil"/>
          <w:bottom w:val="nil"/>
          <w:right w:val="nil"/>
          <w:between w:val="nil"/>
        </w:pBdr>
        <w:rPr>
          <w:b/>
          <w:color w:val="000000"/>
          <w:sz w:val="20"/>
          <w:szCs w:val="20"/>
        </w:rPr>
      </w:pPr>
    </w:p>
    <w:p w14:paraId="792A296C" w14:textId="77777777" w:rsidR="002C6D55" w:rsidRPr="00A81A90" w:rsidRDefault="002C6D55">
      <w:pPr>
        <w:pBdr>
          <w:top w:val="nil"/>
          <w:left w:val="nil"/>
          <w:bottom w:val="nil"/>
          <w:right w:val="nil"/>
          <w:between w:val="nil"/>
        </w:pBdr>
        <w:rPr>
          <w:b/>
          <w:color w:val="000000"/>
          <w:sz w:val="20"/>
          <w:szCs w:val="20"/>
        </w:rPr>
      </w:pPr>
    </w:p>
    <w:p w14:paraId="61841077" w14:textId="77777777" w:rsidR="002C6D55" w:rsidRPr="00A81A90" w:rsidRDefault="002C6D55">
      <w:pPr>
        <w:pBdr>
          <w:top w:val="nil"/>
          <w:left w:val="nil"/>
          <w:bottom w:val="nil"/>
          <w:right w:val="nil"/>
          <w:between w:val="nil"/>
        </w:pBdr>
        <w:rPr>
          <w:b/>
          <w:color w:val="000000"/>
          <w:sz w:val="20"/>
          <w:szCs w:val="20"/>
        </w:rPr>
      </w:pPr>
    </w:p>
    <w:p w14:paraId="2278855E" w14:textId="77777777" w:rsidR="002C6D55" w:rsidRPr="00A81A90" w:rsidRDefault="002C6D55">
      <w:pPr>
        <w:pBdr>
          <w:top w:val="nil"/>
          <w:left w:val="nil"/>
          <w:bottom w:val="nil"/>
          <w:right w:val="nil"/>
          <w:between w:val="nil"/>
        </w:pBdr>
        <w:rPr>
          <w:b/>
          <w:color w:val="000000"/>
          <w:sz w:val="20"/>
          <w:szCs w:val="20"/>
        </w:rPr>
      </w:pPr>
    </w:p>
    <w:p w14:paraId="04A11C5A" w14:textId="77777777" w:rsidR="002C6D55" w:rsidRPr="00A81A90" w:rsidRDefault="002C6D55">
      <w:pPr>
        <w:pBdr>
          <w:top w:val="nil"/>
          <w:left w:val="nil"/>
          <w:bottom w:val="nil"/>
          <w:right w:val="nil"/>
          <w:between w:val="nil"/>
        </w:pBdr>
        <w:rPr>
          <w:b/>
          <w:color w:val="000000"/>
          <w:sz w:val="20"/>
          <w:szCs w:val="20"/>
        </w:rPr>
      </w:pPr>
    </w:p>
    <w:p w14:paraId="33C95AD3" w14:textId="77777777" w:rsidR="002C6D55" w:rsidRPr="00A81A90" w:rsidRDefault="002C6D55">
      <w:pPr>
        <w:pBdr>
          <w:top w:val="nil"/>
          <w:left w:val="nil"/>
          <w:bottom w:val="nil"/>
          <w:right w:val="nil"/>
          <w:between w:val="nil"/>
        </w:pBdr>
        <w:rPr>
          <w:b/>
          <w:color w:val="000000"/>
          <w:sz w:val="20"/>
          <w:szCs w:val="20"/>
        </w:rPr>
      </w:pPr>
    </w:p>
    <w:p w14:paraId="4EAE17FC" w14:textId="77777777" w:rsidR="002C6D55" w:rsidRPr="00A81A90" w:rsidRDefault="002C6D55">
      <w:pPr>
        <w:pBdr>
          <w:top w:val="nil"/>
          <w:left w:val="nil"/>
          <w:bottom w:val="nil"/>
          <w:right w:val="nil"/>
          <w:between w:val="nil"/>
        </w:pBdr>
        <w:rPr>
          <w:b/>
          <w:color w:val="000000"/>
          <w:sz w:val="20"/>
          <w:szCs w:val="20"/>
        </w:rPr>
      </w:pPr>
    </w:p>
    <w:p w14:paraId="07DAF564" w14:textId="77777777" w:rsidR="002C6D55" w:rsidRPr="00A81A90" w:rsidRDefault="002C6D55">
      <w:pPr>
        <w:pBdr>
          <w:top w:val="nil"/>
          <w:left w:val="nil"/>
          <w:bottom w:val="nil"/>
          <w:right w:val="nil"/>
          <w:between w:val="nil"/>
        </w:pBdr>
        <w:rPr>
          <w:b/>
          <w:color w:val="000000"/>
          <w:sz w:val="20"/>
          <w:szCs w:val="20"/>
        </w:rPr>
      </w:pPr>
    </w:p>
    <w:p w14:paraId="7604C4CF" w14:textId="77777777" w:rsidR="002C6D55" w:rsidRPr="00A81A90" w:rsidRDefault="002C6D55">
      <w:pPr>
        <w:pBdr>
          <w:top w:val="nil"/>
          <w:left w:val="nil"/>
          <w:bottom w:val="nil"/>
          <w:right w:val="nil"/>
          <w:between w:val="nil"/>
        </w:pBdr>
        <w:rPr>
          <w:b/>
          <w:color w:val="000000"/>
          <w:sz w:val="20"/>
          <w:szCs w:val="20"/>
        </w:rPr>
      </w:pPr>
    </w:p>
    <w:p w14:paraId="2FFF1DFB" w14:textId="77777777" w:rsidR="002C6D55" w:rsidRPr="00A81A90" w:rsidRDefault="002C6D55">
      <w:pPr>
        <w:pBdr>
          <w:top w:val="nil"/>
          <w:left w:val="nil"/>
          <w:bottom w:val="nil"/>
          <w:right w:val="nil"/>
          <w:between w:val="nil"/>
        </w:pBdr>
        <w:rPr>
          <w:b/>
          <w:color w:val="000000"/>
          <w:sz w:val="20"/>
          <w:szCs w:val="20"/>
        </w:rPr>
      </w:pPr>
    </w:p>
    <w:p w14:paraId="692DE57F" w14:textId="77777777" w:rsidR="002C6D55" w:rsidRPr="00A81A90" w:rsidRDefault="002C6D55">
      <w:pPr>
        <w:pBdr>
          <w:top w:val="nil"/>
          <w:left w:val="nil"/>
          <w:bottom w:val="nil"/>
          <w:right w:val="nil"/>
          <w:between w:val="nil"/>
        </w:pBdr>
        <w:rPr>
          <w:b/>
          <w:color w:val="000000"/>
          <w:sz w:val="20"/>
          <w:szCs w:val="20"/>
        </w:rPr>
      </w:pPr>
    </w:p>
    <w:p w14:paraId="20CA25A3" w14:textId="77777777" w:rsidR="002C6D55" w:rsidRPr="00A81A90" w:rsidRDefault="002C6D55">
      <w:pPr>
        <w:pBdr>
          <w:top w:val="nil"/>
          <w:left w:val="nil"/>
          <w:bottom w:val="nil"/>
          <w:right w:val="nil"/>
          <w:between w:val="nil"/>
        </w:pBdr>
        <w:rPr>
          <w:b/>
          <w:color w:val="000000"/>
          <w:sz w:val="20"/>
          <w:szCs w:val="20"/>
        </w:rPr>
      </w:pPr>
    </w:p>
    <w:p w14:paraId="0612924B" w14:textId="77777777" w:rsidR="002C6D55" w:rsidRPr="00A81A90" w:rsidRDefault="002C6D55">
      <w:pPr>
        <w:pBdr>
          <w:top w:val="nil"/>
          <w:left w:val="nil"/>
          <w:bottom w:val="nil"/>
          <w:right w:val="nil"/>
          <w:between w:val="nil"/>
        </w:pBdr>
        <w:rPr>
          <w:b/>
          <w:color w:val="000000"/>
          <w:sz w:val="20"/>
          <w:szCs w:val="20"/>
        </w:rPr>
      </w:pPr>
    </w:p>
    <w:p w14:paraId="118303F1" w14:textId="77777777" w:rsidR="002C6D55" w:rsidRPr="00A81A90" w:rsidRDefault="002C6D55">
      <w:pPr>
        <w:pBdr>
          <w:top w:val="nil"/>
          <w:left w:val="nil"/>
          <w:bottom w:val="nil"/>
          <w:right w:val="nil"/>
          <w:between w:val="nil"/>
        </w:pBdr>
        <w:rPr>
          <w:b/>
          <w:color w:val="000000"/>
          <w:sz w:val="20"/>
          <w:szCs w:val="20"/>
        </w:rPr>
      </w:pPr>
    </w:p>
    <w:p w14:paraId="6A3AECF8" w14:textId="77777777" w:rsidR="002C6D55" w:rsidRPr="00A81A90" w:rsidRDefault="002C6D55">
      <w:pPr>
        <w:pBdr>
          <w:top w:val="nil"/>
          <w:left w:val="nil"/>
          <w:bottom w:val="nil"/>
          <w:right w:val="nil"/>
          <w:between w:val="nil"/>
        </w:pBdr>
        <w:rPr>
          <w:b/>
          <w:color w:val="000000"/>
          <w:sz w:val="20"/>
          <w:szCs w:val="20"/>
        </w:rPr>
      </w:pPr>
    </w:p>
    <w:p w14:paraId="71A1DDAD" w14:textId="77777777" w:rsidR="002C6D55" w:rsidRPr="00A81A90" w:rsidRDefault="002C6D55">
      <w:pPr>
        <w:pBdr>
          <w:top w:val="nil"/>
          <w:left w:val="nil"/>
          <w:bottom w:val="nil"/>
          <w:right w:val="nil"/>
          <w:between w:val="nil"/>
        </w:pBdr>
        <w:rPr>
          <w:b/>
          <w:color w:val="000000"/>
          <w:sz w:val="20"/>
          <w:szCs w:val="20"/>
        </w:rPr>
      </w:pPr>
    </w:p>
    <w:p w14:paraId="69C23227" w14:textId="77777777" w:rsidR="002C6D55" w:rsidRPr="00A81A90" w:rsidRDefault="002C6D55">
      <w:pPr>
        <w:pBdr>
          <w:top w:val="nil"/>
          <w:left w:val="nil"/>
          <w:bottom w:val="nil"/>
          <w:right w:val="nil"/>
          <w:between w:val="nil"/>
        </w:pBdr>
        <w:jc w:val="center"/>
        <w:rPr>
          <w:b/>
          <w:color w:val="000000"/>
          <w:sz w:val="20"/>
          <w:szCs w:val="20"/>
        </w:rPr>
      </w:pPr>
    </w:p>
    <w:p w14:paraId="5A0AE931" w14:textId="77777777" w:rsidR="002C6D55" w:rsidRPr="00A81A90" w:rsidRDefault="002C6D55">
      <w:pPr>
        <w:pBdr>
          <w:top w:val="nil"/>
          <w:left w:val="nil"/>
          <w:bottom w:val="nil"/>
          <w:right w:val="nil"/>
          <w:between w:val="nil"/>
        </w:pBdr>
        <w:jc w:val="center"/>
        <w:rPr>
          <w:b/>
          <w:color w:val="000000"/>
          <w:sz w:val="20"/>
          <w:szCs w:val="20"/>
        </w:rPr>
      </w:pPr>
    </w:p>
    <w:p w14:paraId="1912F098" w14:textId="77777777" w:rsidR="00A81A90" w:rsidRPr="00D71989" w:rsidRDefault="00A81A90">
      <w:pPr>
        <w:pBdr>
          <w:top w:val="nil"/>
          <w:left w:val="nil"/>
          <w:bottom w:val="nil"/>
          <w:right w:val="nil"/>
          <w:between w:val="nil"/>
        </w:pBdr>
        <w:jc w:val="center"/>
        <w:rPr>
          <w:b/>
          <w:color w:val="000000"/>
          <w:sz w:val="20"/>
          <w:szCs w:val="20"/>
        </w:rPr>
      </w:pPr>
    </w:p>
    <w:p w14:paraId="78F2A0C7" w14:textId="77777777" w:rsidR="00A81A90" w:rsidRPr="00D71989" w:rsidRDefault="00A81A90">
      <w:pPr>
        <w:pBdr>
          <w:top w:val="nil"/>
          <w:left w:val="nil"/>
          <w:bottom w:val="nil"/>
          <w:right w:val="nil"/>
          <w:between w:val="nil"/>
        </w:pBdr>
        <w:jc w:val="center"/>
        <w:rPr>
          <w:b/>
          <w:color w:val="000000"/>
          <w:sz w:val="20"/>
          <w:szCs w:val="20"/>
        </w:rPr>
      </w:pPr>
    </w:p>
    <w:p w14:paraId="4A3212A0" w14:textId="77777777" w:rsidR="00A81A90" w:rsidRPr="00D71989" w:rsidRDefault="00A81A90">
      <w:pPr>
        <w:pBdr>
          <w:top w:val="nil"/>
          <w:left w:val="nil"/>
          <w:bottom w:val="nil"/>
          <w:right w:val="nil"/>
          <w:between w:val="nil"/>
        </w:pBdr>
        <w:jc w:val="center"/>
        <w:rPr>
          <w:b/>
          <w:color w:val="000000"/>
          <w:sz w:val="20"/>
          <w:szCs w:val="20"/>
        </w:rPr>
      </w:pPr>
    </w:p>
    <w:p w14:paraId="17E2E2DC" w14:textId="77777777" w:rsidR="00A81A90" w:rsidRPr="00D71989" w:rsidRDefault="00A81A90">
      <w:pPr>
        <w:pBdr>
          <w:top w:val="nil"/>
          <w:left w:val="nil"/>
          <w:bottom w:val="nil"/>
          <w:right w:val="nil"/>
          <w:between w:val="nil"/>
        </w:pBdr>
        <w:jc w:val="center"/>
        <w:rPr>
          <w:b/>
          <w:color w:val="000000"/>
          <w:sz w:val="20"/>
          <w:szCs w:val="20"/>
        </w:rPr>
      </w:pPr>
    </w:p>
    <w:p w14:paraId="22B3A47D" w14:textId="77777777" w:rsidR="00A81A90" w:rsidRPr="00D71989" w:rsidRDefault="00A81A90">
      <w:pPr>
        <w:pBdr>
          <w:top w:val="nil"/>
          <w:left w:val="nil"/>
          <w:bottom w:val="nil"/>
          <w:right w:val="nil"/>
          <w:between w:val="nil"/>
        </w:pBdr>
        <w:jc w:val="center"/>
        <w:rPr>
          <w:b/>
          <w:color w:val="000000"/>
          <w:sz w:val="20"/>
          <w:szCs w:val="20"/>
        </w:rPr>
      </w:pPr>
    </w:p>
    <w:p w14:paraId="5AEB11B0" w14:textId="77777777" w:rsidR="00A81A90" w:rsidRPr="00D71989" w:rsidRDefault="00A81A90">
      <w:pPr>
        <w:pBdr>
          <w:top w:val="nil"/>
          <w:left w:val="nil"/>
          <w:bottom w:val="nil"/>
          <w:right w:val="nil"/>
          <w:between w:val="nil"/>
        </w:pBdr>
        <w:jc w:val="center"/>
        <w:rPr>
          <w:b/>
          <w:color w:val="000000"/>
          <w:sz w:val="20"/>
          <w:szCs w:val="20"/>
        </w:rPr>
      </w:pPr>
    </w:p>
    <w:p w14:paraId="6995DF99" w14:textId="77777777" w:rsidR="00A81A90" w:rsidRPr="00D71989" w:rsidRDefault="00A81A90">
      <w:pPr>
        <w:pBdr>
          <w:top w:val="nil"/>
          <w:left w:val="nil"/>
          <w:bottom w:val="nil"/>
          <w:right w:val="nil"/>
          <w:between w:val="nil"/>
        </w:pBdr>
        <w:jc w:val="center"/>
        <w:rPr>
          <w:b/>
          <w:color w:val="000000"/>
          <w:sz w:val="20"/>
          <w:szCs w:val="20"/>
        </w:rPr>
      </w:pPr>
    </w:p>
    <w:p w14:paraId="382E3248" w14:textId="77777777" w:rsidR="00A81A90" w:rsidRPr="00D71989" w:rsidRDefault="00A81A90">
      <w:pPr>
        <w:pBdr>
          <w:top w:val="nil"/>
          <w:left w:val="nil"/>
          <w:bottom w:val="nil"/>
          <w:right w:val="nil"/>
          <w:between w:val="nil"/>
        </w:pBdr>
        <w:jc w:val="center"/>
        <w:rPr>
          <w:b/>
          <w:color w:val="000000"/>
          <w:sz w:val="20"/>
          <w:szCs w:val="20"/>
        </w:rPr>
      </w:pPr>
    </w:p>
    <w:p w14:paraId="77DA5BF2" w14:textId="77777777" w:rsidR="00A81A90" w:rsidRPr="00D71989" w:rsidRDefault="00A81A90">
      <w:pPr>
        <w:pBdr>
          <w:top w:val="nil"/>
          <w:left w:val="nil"/>
          <w:bottom w:val="nil"/>
          <w:right w:val="nil"/>
          <w:between w:val="nil"/>
        </w:pBdr>
        <w:jc w:val="center"/>
        <w:rPr>
          <w:b/>
          <w:color w:val="000000"/>
          <w:sz w:val="20"/>
          <w:szCs w:val="20"/>
        </w:rPr>
      </w:pPr>
    </w:p>
    <w:p w14:paraId="6FA0F3A2" w14:textId="7181E813" w:rsidR="002C6D55" w:rsidRPr="00244D5A" w:rsidRDefault="00A90268">
      <w:pPr>
        <w:pBdr>
          <w:top w:val="nil"/>
          <w:left w:val="nil"/>
          <w:bottom w:val="nil"/>
          <w:right w:val="nil"/>
          <w:between w:val="nil"/>
        </w:pBdr>
        <w:jc w:val="center"/>
        <w:rPr>
          <w:b/>
          <w:color w:val="000000"/>
          <w:sz w:val="20"/>
          <w:szCs w:val="20"/>
        </w:rPr>
      </w:pPr>
      <w:r w:rsidRPr="00A81A90">
        <w:rPr>
          <w:b/>
          <w:color w:val="000000"/>
          <w:sz w:val="20"/>
          <w:szCs w:val="20"/>
        </w:rPr>
        <w:t>Almaty</w:t>
      </w:r>
      <w:r w:rsidR="00D71989" w:rsidRPr="00244D5A">
        <w:rPr>
          <w:b/>
          <w:color w:val="000000"/>
          <w:sz w:val="20"/>
          <w:szCs w:val="20"/>
        </w:rPr>
        <w:t>,</w:t>
      </w:r>
      <w:r w:rsidRPr="00A81A90">
        <w:rPr>
          <w:b/>
          <w:color w:val="000000"/>
          <w:sz w:val="20"/>
          <w:szCs w:val="20"/>
        </w:rPr>
        <w:t xml:space="preserve"> 202</w:t>
      </w:r>
      <w:r w:rsidR="00D71989" w:rsidRPr="00244D5A">
        <w:rPr>
          <w:b/>
          <w:color w:val="000000"/>
          <w:sz w:val="20"/>
          <w:szCs w:val="20"/>
        </w:rPr>
        <w:t>6</w:t>
      </w:r>
    </w:p>
    <w:p w14:paraId="2A64A3B1" w14:textId="77777777" w:rsidR="003A6F46" w:rsidRPr="00D71989" w:rsidRDefault="003A6F46" w:rsidP="0063780A">
      <w:pPr>
        <w:rPr>
          <w:b/>
          <w:sz w:val="20"/>
          <w:szCs w:val="20"/>
        </w:rPr>
      </w:pPr>
    </w:p>
    <w:p w14:paraId="382F04B7" w14:textId="77777777" w:rsidR="003A6F46" w:rsidRPr="00D71989" w:rsidRDefault="003A6F46" w:rsidP="00A81A90">
      <w:pPr>
        <w:tabs>
          <w:tab w:val="left" w:pos="1208"/>
        </w:tabs>
        <w:jc w:val="center"/>
        <w:rPr>
          <w:b/>
          <w:sz w:val="20"/>
          <w:szCs w:val="20"/>
        </w:rPr>
      </w:pPr>
    </w:p>
    <w:p w14:paraId="25E9A33A" w14:textId="77777777" w:rsidR="00A81A90" w:rsidRPr="00D71989" w:rsidRDefault="00A81A90" w:rsidP="00A81A90">
      <w:pPr>
        <w:tabs>
          <w:tab w:val="left" w:pos="1208"/>
        </w:tabs>
        <w:jc w:val="center"/>
        <w:rPr>
          <w:b/>
          <w:sz w:val="20"/>
          <w:szCs w:val="20"/>
        </w:rPr>
      </w:pPr>
    </w:p>
    <w:p w14:paraId="204CC5A1" w14:textId="77777777" w:rsidR="00A81A90" w:rsidRPr="00D71989" w:rsidRDefault="00A81A90" w:rsidP="00A81A90">
      <w:pPr>
        <w:tabs>
          <w:tab w:val="left" w:pos="1208"/>
        </w:tabs>
        <w:jc w:val="center"/>
        <w:rPr>
          <w:b/>
          <w:sz w:val="20"/>
          <w:szCs w:val="20"/>
        </w:rPr>
      </w:pPr>
    </w:p>
    <w:p w14:paraId="759BD261" w14:textId="77777777" w:rsidR="00A81A90" w:rsidRPr="00D71989" w:rsidRDefault="00A81A90" w:rsidP="00A81A90">
      <w:pPr>
        <w:tabs>
          <w:tab w:val="left" w:pos="1208"/>
        </w:tabs>
        <w:jc w:val="center"/>
        <w:rPr>
          <w:b/>
          <w:sz w:val="20"/>
          <w:szCs w:val="20"/>
        </w:rPr>
      </w:pPr>
    </w:p>
    <w:p w14:paraId="5B96DAF5" w14:textId="783B93C0" w:rsidR="002C6D55" w:rsidRPr="00A81A90" w:rsidRDefault="00A90268" w:rsidP="00A81A90">
      <w:pPr>
        <w:tabs>
          <w:tab w:val="left" w:pos="1208"/>
        </w:tabs>
        <w:jc w:val="center"/>
        <w:rPr>
          <w:b/>
          <w:color w:val="FF0000"/>
          <w:sz w:val="20"/>
          <w:szCs w:val="20"/>
        </w:rPr>
      </w:pPr>
      <w:r w:rsidRPr="00A81A90">
        <w:rPr>
          <w:b/>
          <w:sz w:val="20"/>
          <w:szCs w:val="20"/>
        </w:rPr>
        <w:t>1. THE THEMATIC PROGRAM OF THE DISCIPLINE</w:t>
      </w:r>
    </w:p>
    <w:p w14:paraId="455ACC35" w14:textId="77777777" w:rsidR="002C6D55" w:rsidRPr="00A81A90" w:rsidRDefault="002C6D55">
      <w:pPr>
        <w:tabs>
          <w:tab w:val="left" w:pos="1208"/>
        </w:tabs>
        <w:ind w:left="851"/>
        <w:rPr>
          <w:b/>
          <w:color w:val="FF0000"/>
          <w:sz w:val="20"/>
          <w:szCs w:val="20"/>
        </w:rPr>
      </w:pPr>
    </w:p>
    <w:p w14:paraId="4758F9FA" w14:textId="2A0D35AB" w:rsidR="002C6D55" w:rsidRPr="00A81A90" w:rsidRDefault="00A90268" w:rsidP="008A2FA0">
      <w:pPr>
        <w:tabs>
          <w:tab w:val="left" w:pos="1208"/>
        </w:tabs>
        <w:rPr>
          <w:bCs/>
          <w:sz w:val="20"/>
          <w:szCs w:val="20"/>
        </w:rPr>
      </w:pPr>
      <w:r w:rsidRPr="00A81A90">
        <w:rPr>
          <w:b/>
          <w:sz w:val="20"/>
          <w:szCs w:val="20"/>
        </w:rPr>
        <w:t>The aim of the discipline</w:t>
      </w:r>
      <w:r w:rsidR="00446E8B" w:rsidRPr="00A81A90">
        <w:rPr>
          <w:b/>
          <w:sz w:val="20"/>
          <w:szCs w:val="20"/>
        </w:rPr>
        <w:t xml:space="preserve"> </w:t>
      </w:r>
      <w:r w:rsidR="00446E8B" w:rsidRPr="00A81A90">
        <w:rPr>
          <w:bCs/>
          <w:sz w:val="20"/>
          <w:szCs w:val="20"/>
        </w:rPr>
        <w:t>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standards of foreign language education</w:t>
      </w:r>
    </w:p>
    <w:p w14:paraId="733B8D5C" w14:textId="77777777" w:rsidR="00446E8B" w:rsidRPr="00A81A90" w:rsidRDefault="00446E8B">
      <w:pPr>
        <w:tabs>
          <w:tab w:val="left" w:pos="1208"/>
        </w:tabs>
        <w:ind w:left="851"/>
        <w:rPr>
          <w:b/>
          <w:sz w:val="20"/>
          <w:szCs w:val="20"/>
        </w:rPr>
      </w:pPr>
    </w:p>
    <w:p w14:paraId="3B7AB4CD" w14:textId="5D03BB76" w:rsidR="002C6D55" w:rsidRPr="00A81A90" w:rsidRDefault="00A90268" w:rsidP="008A2FA0">
      <w:pPr>
        <w:tabs>
          <w:tab w:val="left" w:pos="1208"/>
        </w:tabs>
        <w:rPr>
          <w:bCs/>
          <w:sz w:val="20"/>
          <w:szCs w:val="20"/>
        </w:rPr>
      </w:pPr>
      <w:r w:rsidRPr="00A81A90">
        <w:rPr>
          <w:b/>
          <w:sz w:val="20"/>
          <w:szCs w:val="20"/>
        </w:rPr>
        <w:t>Learning outcomes in the discipline:</w:t>
      </w:r>
      <w:r w:rsidR="00446E8B" w:rsidRPr="00A81A90">
        <w:rPr>
          <w:bCs/>
          <w:sz w:val="20"/>
          <w:szCs w:val="20"/>
        </w:rPr>
        <w:t xml:space="preserve"> As a result of studying the discipline, the student will be able to:</w:t>
      </w:r>
    </w:p>
    <w:p w14:paraId="2CC2E5B8" w14:textId="77777777" w:rsidR="008A2FA0" w:rsidRPr="00A81A90" w:rsidRDefault="00942AE0" w:rsidP="008A2FA0">
      <w:pPr>
        <w:tabs>
          <w:tab w:val="left" w:pos="1208"/>
        </w:tabs>
        <w:rPr>
          <w:bCs/>
          <w:sz w:val="20"/>
          <w:szCs w:val="20"/>
        </w:rPr>
      </w:pPr>
      <w:r w:rsidRPr="00A81A90">
        <w:rPr>
          <w:b/>
          <w:sz w:val="20"/>
          <w:szCs w:val="20"/>
        </w:rPr>
        <w:t>1.  Listening comprehension</w:t>
      </w:r>
      <w:r w:rsidRPr="00A81A90">
        <w:rPr>
          <w:bCs/>
          <w:sz w:val="20"/>
          <w:szCs w:val="20"/>
        </w:rPr>
        <w:t>: to understand authentic speech of a general, professional and scientific nature</w:t>
      </w:r>
    </w:p>
    <w:p w14:paraId="260008F7" w14:textId="309705B6" w:rsidR="008A2FA0" w:rsidRPr="00A81A90" w:rsidRDefault="00942AE0" w:rsidP="008A2FA0">
      <w:pPr>
        <w:tabs>
          <w:tab w:val="left" w:pos="1208"/>
        </w:tabs>
        <w:rPr>
          <w:bCs/>
          <w:sz w:val="20"/>
          <w:szCs w:val="20"/>
        </w:rPr>
      </w:pPr>
      <w:r w:rsidRPr="00A81A90">
        <w:rPr>
          <w:b/>
          <w:sz w:val="20"/>
          <w:szCs w:val="20"/>
        </w:rPr>
        <w:t xml:space="preserve">2.  Reading: </w:t>
      </w:r>
      <w:r w:rsidRPr="00A81A90">
        <w:rPr>
          <w:bCs/>
          <w:sz w:val="20"/>
          <w:szCs w:val="20"/>
        </w:rPr>
        <w:t xml:space="preserve">reads and translates authentic texts on the specialty in a foreign language, as well as extract                                    </w:t>
      </w:r>
      <w:r w:rsidR="008A2FA0" w:rsidRPr="00A81A90">
        <w:rPr>
          <w:bCs/>
          <w:sz w:val="20"/>
          <w:szCs w:val="20"/>
        </w:rPr>
        <w:t xml:space="preserve">                                              </w:t>
      </w:r>
      <w:r w:rsidRPr="00A81A90">
        <w:rPr>
          <w:bCs/>
          <w:sz w:val="20"/>
          <w:szCs w:val="20"/>
        </w:rPr>
        <w:t>the information from the reading of a scientific text.</w:t>
      </w:r>
    </w:p>
    <w:p w14:paraId="393BB21A" w14:textId="5E4F5F18" w:rsidR="00942AE0" w:rsidRPr="00A81A90" w:rsidRDefault="00942AE0" w:rsidP="008A2FA0">
      <w:pPr>
        <w:rPr>
          <w:bCs/>
          <w:sz w:val="20"/>
          <w:szCs w:val="20"/>
        </w:rPr>
      </w:pPr>
      <w:r w:rsidRPr="00A81A90">
        <w:rPr>
          <w:b/>
          <w:sz w:val="20"/>
          <w:szCs w:val="20"/>
        </w:rPr>
        <w:t xml:space="preserve">3. Speaking: </w:t>
      </w:r>
      <w:r w:rsidRPr="00A81A90">
        <w:rPr>
          <w:bCs/>
          <w:sz w:val="20"/>
          <w:szCs w:val="20"/>
        </w:rPr>
        <w:t>applies professional vocabulary and terminology necessary for effective communication in a professional environment within the framework of your specialty.</w:t>
      </w:r>
    </w:p>
    <w:p w14:paraId="60600B32" w14:textId="5EA47231" w:rsidR="008A2FA0" w:rsidRPr="00A81A90" w:rsidRDefault="008A2FA0" w:rsidP="008A2FA0">
      <w:pPr>
        <w:jc w:val="both"/>
        <w:rPr>
          <w:b/>
          <w:sz w:val="20"/>
          <w:szCs w:val="20"/>
        </w:rPr>
      </w:pPr>
      <w:r w:rsidRPr="00A81A90">
        <w:rPr>
          <w:b/>
          <w:sz w:val="20"/>
          <w:szCs w:val="20"/>
        </w:rPr>
        <w:t xml:space="preserve">4.  Writing: </w:t>
      </w:r>
      <w:r w:rsidRPr="00A81A90">
        <w:rPr>
          <w:bCs/>
          <w:sz w:val="20"/>
          <w:szCs w:val="20"/>
        </w:rPr>
        <w:t>to compose written texts of an informative nature (message, report, review, scientific and technical documentation); to annotate texts on the profile of the specialty and on research topics;</w:t>
      </w:r>
    </w:p>
    <w:p w14:paraId="390732C6" w14:textId="595192A3" w:rsidR="00942AE0" w:rsidRPr="00A81A90" w:rsidRDefault="008A2FA0" w:rsidP="00942AE0">
      <w:pPr>
        <w:jc w:val="both"/>
        <w:rPr>
          <w:bCs/>
          <w:sz w:val="20"/>
          <w:szCs w:val="20"/>
        </w:rPr>
      </w:pPr>
      <w:r w:rsidRPr="00A81A90">
        <w:rPr>
          <w:sz w:val="20"/>
          <w:szCs w:val="20"/>
        </w:rPr>
        <w:t>5. Prepares presentations and project work in a foreign language.</w:t>
      </w:r>
    </w:p>
    <w:p w14:paraId="2C512C04" w14:textId="77777777" w:rsidR="00942AE0" w:rsidRPr="00A81A90" w:rsidRDefault="00942AE0" w:rsidP="00942AE0">
      <w:pPr>
        <w:jc w:val="both"/>
        <w:rPr>
          <w:bCs/>
          <w:sz w:val="20"/>
          <w:szCs w:val="20"/>
        </w:rPr>
      </w:pPr>
    </w:p>
    <w:p w14:paraId="37D37819" w14:textId="56D0EF2F" w:rsidR="00942AE0" w:rsidRPr="00A81A90" w:rsidRDefault="00A90268" w:rsidP="0063780A">
      <w:pPr>
        <w:jc w:val="center"/>
        <w:rPr>
          <w:b/>
          <w:sz w:val="20"/>
          <w:szCs w:val="20"/>
        </w:rPr>
      </w:pPr>
      <w:r w:rsidRPr="00A81A90">
        <w:rPr>
          <w:b/>
          <w:sz w:val="20"/>
          <w:szCs w:val="20"/>
        </w:rPr>
        <w:t>Main topics studied in the discipline.</w:t>
      </w:r>
    </w:p>
    <w:p w14:paraId="075B722B" w14:textId="2EFC391E" w:rsidR="002C6D55" w:rsidRDefault="00A90268" w:rsidP="00D71989">
      <w:pPr>
        <w:tabs>
          <w:tab w:val="left" w:pos="1208"/>
        </w:tabs>
        <w:rPr>
          <w:b/>
          <w:sz w:val="20"/>
          <w:szCs w:val="20"/>
        </w:rPr>
      </w:pPr>
      <w:r w:rsidRPr="00A81A90">
        <w:rPr>
          <w:b/>
          <w:sz w:val="20"/>
          <w:szCs w:val="20"/>
        </w:rPr>
        <w:t xml:space="preserve">Module 1. </w:t>
      </w:r>
      <w:r w:rsidR="008A2FA0" w:rsidRPr="00A81A90">
        <w:rPr>
          <w:b/>
          <w:sz w:val="20"/>
          <w:szCs w:val="20"/>
        </w:rPr>
        <w:t>Introduction to the Subject</w:t>
      </w:r>
    </w:p>
    <w:p w14:paraId="1D280C77" w14:textId="77777777" w:rsidR="006E0C7F" w:rsidRDefault="006E0C7F" w:rsidP="00D71989">
      <w:pPr>
        <w:tabs>
          <w:tab w:val="left" w:pos="1208"/>
        </w:tabs>
        <w:rPr>
          <w:b/>
          <w:sz w:val="20"/>
          <w:szCs w:val="20"/>
        </w:rPr>
      </w:pPr>
    </w:p>
    <w:p w14:paraId="4EFF4209" w14:textId="77777777" w:rsidR="00D71989" w:rsidRPr="00395137" w:rsidRDefault="00D71989" w:rsidP="00D71989">
      <w:pPr>
        <w:rPr>
          <w:sz w:val="20"/>
          <w:szCs w:val="20"/>
        </w:rPr>
      </w:pPr>
      <w:r w:rsidRPr="00395137">
        <w:rPr>
          <w:sz w:val="20"/>
          <w:szCs w:val="20"/>
        </w:rPr>
        <w:t>1.Information Security as a Multidisciplinary Field</w:t>
      </w:r>
    </w:p>
    <w:p w14:paraId="319527F1" w14:textId="77777777" w:rsidR="00D71989" w:rsidRPr="00395137" w:rsidRDefault="00D71989" w:rsidP="00D71989">
      <w:pPr>
        <w:rPr>
          <w:sz w:val="20"/>
          <w:szCs w:val="20"/>
        </w:rPr>
      </w:pPr>
      <w:r w:rsidRPr="00395137">
        <w:rPr>
          <w:sz w:val="20"/>
          <w:szCs w:val="20"/>
        </w:rPr>
        <w:t>2. Threats and Vulnerabilities in Modern Information Systems</w:t>
      </w:r>
    </w:p>
    <w:p w14:paraId="422A05C4" w14:textId="77777777" w:rsidR="00D71989" w:rsidRPr="00395137" w:rsidRDefault="00D71989" w:rsidP="00D71989">
      <w:pPr>
        <w:rPr>
          <w:sz w:val="20"/>
          <w:szCs w:val="20"/>
        </w:rPr>
      </w:pPr>
      <w:r w:rsidRPr="00395137">
        <w:rPr>
          <w:sz w:val="20"/>
          <w:szCs w:val="20"/>
        </w:rPr>
        <w:t>3. Cryptography as a Foundation of Information Security</w:t>
      </w:r>
    </w:p>
    <w:p w14:paraId="612C1967" w14:textId="77777777" w:rsidR="00D71989" w:rsidRPr="00395137" w:rsidRDefault="00D71989" w:rsidP="00D71989">
      <w:pPr>
        <w:rPr>
          <w:sz w:val="20"/>
          <w:szCs w:val="20"/>
        </w:rPr>
      </w:pPr>
      <w:r w:rsidRPr="00395137">
        <w:rPr>
          <w:sz w:val="20"/>
          <w:szCs w:val="20"/>
        </w:rPr>
        <w:t>4. Information Security Management and Risk Assessment</w:t>
      </w:r>
    </w:p>
    <w:p w14:paraId="73D75F27" w14:textId="34482860" w:rsidR="00D71989" w:rsidRDefault="00D71989" w:rsidP="00D71989">
      <w:pPr>
        <w:rPr>
          <w:sz w:val="20"/>
          <w:szCs w:val="20"/>
        </w:rPr>
      </w:pPr>
      <w:r w:rsidRPr="00395137">
        <w:rPr>
          <w:sz w:val="20"/>
          <w:szCs w:val="20"/>
        </w:rPr>
        <w:t>5. Human Factor in Information Security</w:t>
      </w:r>
    </w:p>
    <w:p w14:paraId="5CF5677D" w14:textId="77777777" w:rsidR="003C62E5" w:rsidRPr="003C62E5" w:rsidRDefault="003C62E5" w:rsidP="003C62E5">
      <w:pPr>
        <w:rPr>
          <w:sz w:val="20"/>
          <w:szCs w:val="20"/>
        </w:rPr>
      </w:pPr>
      <w:r w:rsidRPr="003C62E5">
        <w:rPr>
          <w:sz w:val="20"/>
          <w:szCs w:val="20"/>
        </w:rPr>
        <w:t>1.Algorithms &amp; Data Structures</w:t>
      </w:r>
    </w:p>
    <w:p w14:paraId="4D900378" w14:textId="77777777" w:rsidR="003C62E5" w:rsidRPr="003C62E5" w:rsidRDefault="003C62E5" w:rsidP="003C62E5">
      <w:pPr>
        <w:rPr>
          <w:sz w:val="20"/>
          <w:szCs w:val="20"/>
        </w:rPr>
      </w:pPr>
      <w:r w:rsidRPr="003C62E5">
        <w:rPr>
          <w:sz w:val="20"/>
          <w:szCs w:val="20"/>
        </w:rPr>
        <w:t>2. Machine Learning / AI</w:t>
      </w:r>
    </w:p>
    <w:p w14:paraId="28E2035D" w14:textId="77777777" w:rsidR="003C62E5" w:rsidRPr="003C62E5" w:rsidRDefault="003C62E5" w:rsidP="003C62E5">
      <w:pPr>
        <w:rPr>
          <w:sz w:val="20"/>
          <w:szCs w:val="20"/>
        </w:rPr>
      </w:pPr>
      <w:r w:rsidRPr="003C62E5">
        <w:rPr>
          <w:sz w:val="20"/>
          <w:szCs w:val="20"/>
        </w:rPr>
        <w:t>3. Computer Systems / Architecture</w:t>
      </w:r>
    </w:p>
    <w:p w14:paraId="01A7C86D" w14:textId="77777777" w:rsidR="003C62E5" w:rsidRPr="003C62E5" w:rsidRDefault="003C62E5" w:rsidP="003C62E5">
      <w:pPr>
        <w:rPr>
          <w:sz w:val="20"/>
          <w:szCs w:val="20"/>
        </w:rPr>
      </w:pPr>
      <w:r w:rsidRPr="003C62E5">
        <w:rPr>
          <w:sz w:val="20"/>
          <w:szCs w:val="20"/>
        </w:rPr>
        <w:t>4. Networking &amp; Security</w:t>
      </w:r>
    </w:p>
    <w:p w14:paraId="1CC0B592" w14:textId="77777777" w:rsidR="003C62E5" w:rsidRPr="003C62E5" w:rsidRDefault="003C62E5" w:rsidP="003C62E5">
      <w:pPr>
        <w:rPr>
          <w:sz w:val="20"/>
          <w:szCs w:val="20"/>
        </w:rPr>
      </w:pPr>
      <w:r w:rsidRPr="003C62E5">
        <w:rPr>
          <w:sz w:val="20"/>
          <w:szCs w:val="20"/>
        </w:rPr>
        <w:t>5. Databases &amp; Big Data</w:t>
      </w:r>
    </w:p>
    <w:p w14:paraId="1D3AD2F1" w14:textId="77777777" w:rsidR="003A6F46" w:rsidRPr="00D71989" w:rsidRDefault="003A6F46" w:rsidP="006E0C7F">
      <w:pPr>
        <w:tabs>
          <w:tab w:val="left" w:pos="1208"/>
        </w:tabs>
        <w:rPr>
          <w:b/>
          <w:sz w:val="20"/>
          <w:szCs w:val="20"/>
        </w:rPr>
      </w:pPr>
    </w:p>
    <w:p w14:paraId="372A4083" w14:textId="1AA13F9D" w:rsidR="002C6D55" w:rsidRDefault="00A90268" w:rsidP="00D71989">
      <w:pPr>
        <w:tabs>
          <w:tab w:val="left" w:pos="1208"/>
        </w:tabs>
        <w:rPr>
          <w:b/>
          <w:sz w:val="20"/>
          <w:szCs w:val="20"/>
        </w:rPr>
      </w:pPr>
      <w:r w:rsidRPr="00A81A90">
        <w:rPr>
          <w:b/>
          <w:sz w:val="20"/>
          <w:szCs w:val="20"/>
        </w:rPr>
        <w:t xml:space="preserve">Module 2. </w:t>
      </w:r>
      <w:r w:rsidRPr="00395137">
        <w:rPr>
          <w:b/>
          <w:sz w:val="20"/>
          <w:szCs w:val="20"/>
        </w:rPr>
        <w:t>Stages of the subject</w:t>
      </w:r>
    </w:p>
    <w:p w14:paraId="6AC1D720" w14:textId="77777777" w:rsidR="006E0C7F" w:rsidRDefault="006E0C7F" w:rsidP="00D71989">
      <w:pPr>
        <w:tabs>
          <w:tab w:val="left" w:pos="1208"/>
        </w:tabs>
        <w:rPr>
          <w:b/>
          <w:sz w:val="20"/>
          <w:szCs w:val="20"/>
        </w:rPr>
      </w:pPr>
    </w:p>
    <w:p w14:paraId="5D7B18D1" w14:textId="77777777" w:rsidR="00D71989" w:rsidRPr="00395137" w:rsidRDefault="00D71989" w:rsidP="00D71989">
      <w:pPr>
        <w:rPr>
          <w:sz w:val="20"/>
          <w:szCs w:val="20"/>
        </w:rPr>
      </w:pPr>
      <w:r w:rsidRPr="00395137">
        <w:rPr>
          <w:sz w:val="20"/>
          <w:szCs w:val="20"/>
        </w:rPr>
        <w:t>1.Network Security and Traffic Protection</w:t>
      </w:r>
    </w:p>
    <w:p w14:paraId="5673F2C0" w14:textId="77777777" w:rsidR="00D71989" w:rsidRPr="00395137" w:rsidRDefault="00D71989" w:rsidP="00D71989">
      <w:pPr>
        <w:rPr>
          <w:sz w:val="20"/>
          <w:szCs w:val="20"/>
        </w:rPr>
      </w:pPr>
      <w:proofErr w:type="gramStart"/>
      <w:r w:rsidRPr="00395137">
        <w:rPr>
          <w:sz w:val="20"/>
          <w:szCs w:val="20"/>
        </w:rPr>
        <w:t>2 .</w:t>
      </w:r>
      <w:proofErr w:type="gramEnd"/>
      <w:r w:rsidRPr="00395137">
        <w:rPr>
          <w:sz w:val="20"/>
          <w:szCs w:val="20"/>
        </w:rPr>
        <w:t xml:space="preserve"> Malware Types and Defense Strategies</w:t>
      </w:r>
    </w:p>
    <w:p w14:paraId="39348E03" w14:textId="77777777" w:rsidR="00D71989" w:rsidRPr="00395137" w:rsidRDefault="00D71989" w:rsidP="00D71989">
      <w:pPr>
        <w:rPr>
          <w:sz w:val="20"/>
          <w:szCs w:val="20"/>
        </w:rPr>
      </w:pPr>
      <w:r w:rsidRPr="00395137">
        <w:rPr>
          <w:sz w:val="20"/>
          <w:szCs w:val="20"/>
        </w:rPr>
        <w:t>3. Authentication and Access Control Mechanisms</w:t>
      </w:r>
    </w:p>
    <w:p w14:paraId="3038CFE6" w14:textId="77777777" w:rsidR="00D71989" w:rsidRPr="00395137" w:rsidRDefault="00D71989" w:rsidP="00D71989">
      <w:pPr>
        <w:rPr>
          <w:sz w:val="20"/>
          <w:szCs w:val="20"/>
        </w:rPr>
      </w:pPr>
      <w:r w:rsidRPr="00395137">
        <w:rPr>
          <w:sz w:val="20"/>
          <w:szCs w:val="20"/>
        </w:rPr>
        <w:t>4. Data Protection and Privacy</w:t>
      </w:r>
    </w:p>
    <w:p w14:paraId="0E8C76FC" w14:textId="77777777" w:rsidR="00D71989" w:rsidRPr="00395137" w:rsidRDefault="00D71989" w:rsidP="00D71989">
      <w:pPr>
        <w:rPr>
          <w:sz w:val="20"/>
          <w:szCs w:val="20"/>
        </w:rPr>
      </w:pPr>
      <w:r w:rsidRPr="00395137">
        <w:rPr>
          <w:sz w:val="20"/>
          <w:szCs w:val="20"/>
        </w:rPr>
        <w:t>5. Incident Response and Security Monitoring</w:t>
      </w:r>
    </w:p>
    <w:p w14:paraId="016A2BA9" w14:textId="3280332C" w:rsidR="003C62E5" w:rsidRPr="003C62E5" w:rsidRDefault="003C62E5" w:rsidP="003C62E5">
      <w:pPr>
        <w:rPr>
          <w:sz w:val="20"/>
          <w:szCs w:val="20"/>
        </w:rPr>
      </w:pPr>
      <w:r w:rsidRPr="003C62E5">
        <w:rPr>
          <w:sz w:val="20"/>
          <w:szCs w:val="20"/>
        </w:rPr>
        <w:t xml:space="preserve">1. Algorithms and Data Structures – Graph Traversal </w:t>
      </w:r>
    </w:p>
    <w:p w14:paraId="6119B4B4" w14:textId="2C1276AE" w:rsidR="003C62E5" w:rsidRPr="003C62E5" w:rsidRDefault="003C62E5" w:rsidP="003C62E5">
      <w:pPr>
        <w:rPr>
          <w:sz w:val="20"/>
          <w:szCs w:val="20"/>
        </w:rPr>
      </w:pPr>
      <w:r w:rsidRPr="003C62E5">
        <w:rPr>
          <w:sz w:val="20"/>
          <w:szCs w:val="20"/>
        </w:rPr>
        <w:t>2. Machine Learning – Introduction to Supervised Learning</w:t>
      </w:r>
    </w:p>
    <w:p w14:paraId="32365414" w14:textId="047F0917" w:rsidR="003C62E5" w:rsidRPr="003C62E5" w:rsidRDefault="003C62E5" w:rsidP="003C62E5">
      <w:pPr>
        <w:rPr>
          <w:sz w:val="20"/>
          <w:szCs w:val="20"/>
        </w:rPr>
      </w:pPr>
      <w:r w:rsidRPr="003C62E5">
        <w:rPr>
          <w:sz w:val="20"/>
          <w:szCs w:val="20"/>
        </w:rPr>
        <w:t>3. Computer Systems – Multithreading</w:t>
      </w:r>
    </w:p>
    <w:p w14:paraId="69445DC7" w14:textId="5C4791EE" w:rsidR="003C62E5" w:rsidRPr="003C62E5" w:rsidRDefault="003C62E5" w:rsidP="003C62E5">
      <w:pPr>
        <w:rPr>
          <w:sz w:val="20"/>
          <w:szCs w:val="20"/>
        </w:rPr>
      </w:pPr>
      <w:r w:rsidRPr="003C62E5">
        <w:rPr>
          <w:sz w:val="20"/>
          <w:szCs w:val="20"/>
        </w:rPr>
        <w:t>4. Networking – TCP vs UDP</w:t>
      </w:r>
    </w:p>
    <w:p w14:paraId="7ECE8550" w14:textId="1F5865B9" w:rsidR="003C62E5" w:rsidRPr="003C62E5" w:rsidRDefault="003C62E5" w:rsidP="003C62E5">
      <w:pPr>
        <w:rPr>
          <w:sz w:val="20"/>
          <w:szCs w:val="20"/>
        </w:rPr>
      </w:pPr>
      <w:r w:rsidRPr="003C62E5">
        <w:rPr>
          <w:sz w:val="20"/>
          <w:szCs w:val="20"/>
        </w:rPr>
        <w:t>5. Databases – NoSQL vs SQL</w:t>
      </w:r>
    </w:p>
    <w:p w14:paraId="49BAE532" w14:textId="77777777" w:rsidR="003A6F46" w:rsidRPr="00D71989" w:rsidRDefault="003A6F46" w:rsidP="006E0C7F">
      <w:pPr>
        <w:tabs>
          <w:tab w:val="left" w:pos="1208"/>
        </w:tabs>
        <w:rPr>
          <w:b/>
          <w:sz w:val="20"/>
          <w:szCs w:val="20"/>
        </w:rPr>
      </w:pPr>
    </w:p>
    <w:p w14:paraId="759471F8" w14:textId="4901AA00" w:rsidR="008B4772" w:rsidRDefault="008B4772" w:rsidP="00D71989">
      <w:pPr>
        <w:tabs>
          <w:tab w:val="left" w:pos="1208"/>
        </w:tabs>
        <w:rPr>
          <w:b/>
          <w:sz w:val="20"/>
          <w:szCs w:val="20"/>
        </w:rPr>
      </w:pPr>
      <w:r w:rsidRPr="00A81A90">
        <w:rPr>
          <w:b/>
          <w:sz w:val="20"/>
          <w:szCs w:val="20"/>
        </w:rPr>
        <w:t>Module 3.</w:t>
      </w:r>
      <w:bookmarkStart w:id="1" w:name="_Hlk187922959"/>
      <w:r w:rsidR="00A90268" w:rsidRPr="00A90268">
        <w:rPr>
          <w:rFonts w:eastAsia="Calibri"/>
          <w:b/>
          <w:bCs/>
          <w:sz w:val="20"/>
          <w:szCs w:val="20"/>
        </w:rPr>
        <w:t xml:space="preserve"> </w:t>
      </w:r>
      <w:r w:rsidR="00A90268" w:rsidRPr="00395137">
        <w:rPr>
          <w:rFonts w:eastAsia="Calibri"/>
          <w:b/>
          <w:bCs/>
          <w:sz w:val="20"/>
          <w:szCs w:val="20"/>
        </w:rPr>
        <w:t>Definition</w:t>
      </w:r>
      <w:bookmarkEnd w:id="1"/>
      <w:r w:rsidR="00A90268" w:rsidRPr="00395137">
        <w:rPr>
          <w:rFonts w:eastAsia="Calibri"/>
          <w:b/>
          <w:bCs/>
          <w:sz w:val="20"/>
          <w:szCs w:val="20"/>
        </w:rPr>
        <w:t xml:space="preserve"> of the subject</w:t>
      </w:r>
      <w:r w:rsidRPr="00A81A90">
        <w:rPr>
          <w:b/>
          <w:sz w:val="20"/>
          <w:szCs w:val="20"/>
        </w:rPr>
        <w:t xml:space="preserve"> </w:t>
      </w:r>
    </w:p>
    <w:p w14:paraId="690043B9" w14:textId="77777777" w:rsidR="006E0C7F" w:rsidRPr="00A81A90" w:rsidRDefault="006E0C7F" w:rsidP="00D71989">
      <w:pPr>
        <w:tabs>
          <w:tab w:val="left" w:pos="1208"/>
        </w:tabs>
        <w:rPr>
          <w:b/>
          <w:sz w:val="20"/>
          <w:szCs w:val="20"/>
        </w:rPr>
      </w:pPr>
    </w:p>
    <w:p w14:paraId="5D479235" w14:textId="77777777" w:rsidR="00D71989" w:rsidRPr="00395137" w:rsidRDefault="00D71989" w:rsidP="00D71989">
      <w:pPr>
        <w:rPr>
          <w:sz w:val="20"/>
          <w:szCs w:val="20"/>
        </w:rPr>
      </w:pPr>
      <w:r w:rsidRPr="00395137">
        <w:rPr>
          <w:sz w:val="20"/>
          <w:szCs w:val="20"/>
        </w:rPr>
        <w:t>1. Conceptual Foundations of Information Security</w:t>
      </w:r>
    </w:p>
    <w:p w14:paraId="1DC0D8C4" w14:textId="77777777" w:rsidR="00D71989" w:rsidRPr="00395137" w:rsidRDefault="00D71989" w:rsidP="00D71989">
      <w:pPr>
        <w:rPr>
          <w:sz w:val="20"/>
          <w:szCs w:val="20"/>
        </w:rPr>
      </w:pPr>
      <w:r w:rsidRPr="00395137">
        <w:rPr>
          <w:sz w:val="20"/>
          <w:szCs w:val="20"/>
        </w:rPr>
        <w:t>2. Advanced Threat Landscape and Attack Methodologies</w:t>
      </w:r>
    </w:p>
    <w:p w14:paraId="0A48A50F" w14:textId="77777777" w:rsidR="00D71989" w:rsidRPr="00395137" w:rsidRDefault="00D71989" w:rsidP="00D71989">
      <w:pPr>
        <w:rPr>
          <w:sz w:val="20"/>
          <w:szCs w:val="20"/>
        </w:rPr>
      </w:pPr>
      <w:r w:rsidRPr="00395137">
        <w:rPr>
          <w:sz w:val="20"/>
          <w:szCs w:val="20"/>
        </w:rPr>
        <w:t>3. Cryptographic Mechanisms and Trust Models</w:t>
      </w:r>
    </w:p>
    <w:p w14:paraId="1FF0D95D" w14:textId="77777777" w:rsidR="00D71989" w:rsidRPr="00395137" w:rsidRDefault="00D71989" w:rsidP="00D71989">
      <w:pPr>
        <w:rPr>
          <w:sz w:val="20"/>
          <w:szCs w:val="20"/>
        </w:rPr>
      </w:pPr>
      <w:r w:rsidRPr="00395137">
        <w:rPr>
          <w:sz w:val="20"/>
          <w:szCs w:val="20"/>
        </w:rPr>
        <w:t>4. Risk-Oriented Security Governance and Compliance</w:t>
      </w:r>
    </w:p>
    <w:p w14:paraId="3232A74F" w14:textId="3709B16F" w:rsidR="003A6F46" w:rsidRPr="003C62E5" w:rsidRDefault="00D71989" w:rsidP="003C62E5">
      <w:pPr>
        <w:rPr>
          <w:sz w:val="20"/>
          <w:szCs w:val="20"/>
        </w:rPr>
      </w:pPr>
      <w:r w:rsidRPr="00395137">
        <w:rPr>
          <w:sz w:val="20"/>
          <w:szCs w:val="20"/>
        </w:rPr>
        <w:t>5. Human-Centric Security and Cognitive Exploitation</w:t>
      </w:r>
    </w:p>
    <w:p w14:paraId="49563230" w14:textId="1D431FDC" w:rsidR="003C62E5" w:rsidRPr="003C62E5" w:rsidRDefault="003C62E5" w:rsidP="003C62E5">
      <w:pPr>
        <w:rPr>
          <w:sz w:val="20"/>
          <w:szCs w:val="20"/>
        </w:rPr>
      </w:pPr>
      <w:r w:rsidRPr="003C62E5">
        <w:rPr>
          <w:sz w:val="20"/>
          <w:szCs w:val="20"/>
        </w:rPr>
        <w:t>1. Advanced Algorithms – Dynamic Programming</w:t>
      </w:r>
    </w:p>
    <w:p w14:paraId="0AD033A2" w14:textId="3329F07F" w:rsidR="003C62E5" w:rsidRPr="003C62E5" w:rsidRDefault="003C62E5" w:rsidP="003C62E5">
      <w:pPr>
        <w:rPr>
          <w:sz w:val="20"/>
          <w:szCs w:val="20"/>
        </w:rPr>
      </w:pPr>
      <w:r w:rsidRPr="003C62E5">
        <w:rPr>
          <w:sz w:val="20"/>
          <w:szCs w:val="20"/>
        </w:rPr>
        <w:t>2. Machine Learning – Convolutional Neural Networks</w:t>
      </w:r>
    </w:p>
    <w:p w14:paraId="7059794F" w14:textId="6AFC0D1A" w:rsidR="003C62E5" w:rsidRPr="003C62E5" w:rsidRDefault="003C62E5" w:rsidP="003C62E5">
      <w:pPr>
        <w:rPr>
          <w:sz w:val="20"/>
          <w:szCs w:val="20"/>
        </w:rPr>
      </w:pPr>
      <w:r w:rsidRPr="003C62E5">
        <w:rPr>
          <w:sz w:val="20"/>
          <w:szCs w:val="20"/>
        </w:rPr>
        <w:t>3. Computer Systems – Virtualization and Containerization</w:t>
      </w:r>
    </w:p>
    <w:p w14:paraId="338FB307" w14:textId="628F9DE6" w:rsidR="003C62E5" w:rsidRPr="003C62E5" w:rsidRDefault="003C62E5" w:rsidP="003C62E5">
      <w:pPr>
        <w:rPr>
          <w:sz w:val="20"/>
          <w:szCs w:val="20"/>
        </w:rPr>
      </w:pPr>
      <w:r w:rsidRPr="003C62E5">
        <w:rPr>
          <w:sz w:val="20"/>
          <w:szCs w:val="20"/>
        </w:rPr>
        <w:t>4. Networking – Software-Defined Networking (SDN</w:t>
      </w:r>
    </w:p>
    <w:p w14:paraId="2AD3D99A" w14:textId="3AA95958" w:rsidR="003C62E5" w:rsidRPr="003C62E5" w:rsidRDefault="003C62E5" w:rsidP="003C62E5">
      <w:pPr>
        <w:rPr>
          <w:sz w:val="20"/>
          <w:szCs w:val="20"/>
        </w:rPr>
      </w:pPr>
      <w:r w:rsidRPr="003C62E5">
        <w:rPr>
          <w:sz w:val="20"/>
          <w:szCs w:val="20"/>
        </w:rPr>
        <w:t>5. Databases – Distributed Transactions and CAP Theorem</w:t>
      </w:r>
    </w:p>
    <w:p w14:paraId="6C2FF71A" w14:textId="77777777" w:rsidR="003C62E5" w:rsidRPr="00D71989" w:rsidRDefault="003C62E5" w:rsidP="00D71989">
      <w:pPr>
        <w:tabs>
          <w:tab w:val="left" w:pos="1208"/>
        </w:tabs>
        <w:rPr>
          <w:b/>
          <w:sz w:val="20"/>
          <w:szCs w:val="20"/>
        </w:rPr>
      </w:pPr>
    </w:p>
    <w:p w14:paraId="78445918" w14:textId="21F79598" w:rsidR="002C6D55" w:rsidRPr="00A81A90" w:rsidRDefault="00A90268" w:rsidP="002C4249">
      <w:pPr>
        <w:tabs>
          <w:tab w:val="left" w:pos="1208"/>
        </w:tabs>
        <w:rPr>
          <w:b/>
          <w:sz w:val="20"/>
          <w:szCs w:val="20"/>
        </w:rPr>
      </w:pPr>
      <w:r w:rsidRPr="00A81A90">
        <w:rPr>
          <w:b/>
          <w:sz w:val="20"/>
          <w:szCs w:val="20"/>
        </w:rPr>
        <w:t>List of recommended sources.</w:t>
      </w:r>
    </w:p>
    <w:p w14:paraId="4EFF3CD1" w14:textId="77777777" w:rsidR="002C4249" w:rsidRDefault="002C4249" w:rsidP="002C4249">
      <w:pPr>
        <w:tabs>
          <w:tab w:val="left" w:pos="1208"/>
        </w:tabs>
        <w:rPr>
          <w:b/>
          <w:sz w:val="20"/>
          <w:szCs w:val="20"/>
        </w:rPr>
      </w:pPr>
    </w:p>
    <w:p w14:paraId="711AF7A9" w14:textId="3083E544" w:rsidR="002C6D55" w:rsidRDefault="00A90268" w:rsidP="002C4249">
      <w:pPr>
        <w:tabs>
          <w:tab w:val="left" w:pos="1208"/>
        </w:tabs>
        <w:rPr>
          <w:b/>
          <w:sz w:val="20"/>
          <w:szCs w:val="20"/>
        </w:rPr>
      </w:pPr>
      <w:r w:rsidRPr="00A81A90">
        <w:rPr>
          <w:b/>
          <w:sz w:val="20"/>
          <w:szCs w:val="20"/>
        </w:rPr>
        <w:t>Main literature:</w:t>
      </w:r>
    </w:p>
    <w:p w14:paraId="1FADD96D" w14:textId="77777777" w:rsidR="002C4249" w:rsidRDefault="002C4249" w:rsidP="002C4249">
      <w:pPr>
        <w:tabs>
          <w:tab w:val="left" w:pos="1208"/>
        </w:tabs>
        <w:rPr>
          <w:b/>
          <w:sz w:val="20"/>
          <w:szCs w:val="20"/>
        </w:rPr>
      </w:pPr>
    </w:p>
    <w:p w14:paraId="15AA99EB" w14:textId="77777777" w:rsidR="002C4249" w:rsidRPr="002C4249" w:rsidRDefault="002C4249" w:rsidP="002C4249">
      <w:pPr>
        <w:tabs>
          <w:tab w:val="left" w:pos="993"/>
        </w:tabs>
        <w:rPr>
          <w:rStyle w:val="ac"/>
        </w:rPr>
      </w:pPr>
      <w:r w:rsidRPr="002C4249">
        <w:rPr>
          <w:rStyle w:val="ab"/>
          <w:b w:val="0"/>
          <w:bCs w:val="0"/>
        </w:rPr>
        <w:t>1.Rongmao Chen, Robert H. Deng, Moti Yung (</w:t>
      </w:r>
      <w:proofErr w:type="spellStart"/>
      <w:r w:rsidRPr="002C4249">
        <w:rPr>
          <w:rStyle w:val="ab"/>
          <w:b w:val="0"/>
          <w:bCs w:val="0"/>
        </w:rPr>
        <w:t>ред</w:t>
      </w:r>
      <w:proofErr w:type="spellEnd"/>
      <w:r w:rsidRPr="002C4249">
        <w:rPr>
          <w:rStyle w:val="ab"/>
          <w:b w:val="0"/>
          <w:bCs w:val="0"/>
        </w:rPr>
        <w:t>.)</w:t>
      </w:r>
      <w:r w:rsidRPr="002C4249">
        <w:t xml:space="preserve"> — </w:t>
      </w:r>
      <w:r w:rsidRPr="002C4249">
        <w:rPr>
          <w:rStyle w:val="ac"/>
        </w:rPr>
        <w:t xml:space="preserve">Information Security and Cryptology: 21st International Conference, </w:t>
      </w:r>
      <w:proofErr w:type="spellStart"/>
      <w:r w:rsidRPr="002C4249">
        <w:rPr>
          <w:rStyle w:val="ac"/>
        </w:rPr>
        <w:t>Inscrypt</w:t>
      </w:r>
      <w:proofErr w:type="spellEnd"/>
      <w:r w:rsidRPr="002C4249">
        <w:rPr>
          <w:rStyle w:val="ac"/>
        </w:rPr>
        <w:t> 2025.</w:t>
      </w:r>
    </w:p>
    <w:p w14:paraId="4CDF7C79" w14:textId="77777777" w:rsidR="002C4249" w:rsidRPr="002C4249" w:rsidRDefault="002C4249" w:rsidP="002C4249">
      <w:pPr>
        <w:tabs>
          <w:tab w:val="left" w:pos="993"/>
        </w:tabs>
      </w:pPr>
      <w:r w:rsidRPr="002C4249">
        <w:rPr>
          <w:sz w:val="20"/>
          <w:szCs w:val="20"/>
        </w:rPr>
        <w:t>2</w:t>
      </w:r>
      <w:r w:rsidRPr="002C4249">
        <w:rPr>
          <w:rStyle w:val="20"/>
          <w:b w:val="0"/>
        </w:rPr>
        <w:t xml:space="preserve"> </w:t>
      </w:r>
      <w:proofErr w:type="spellStart"/>
      <w:r w:rsidRPr="002C4249">
        <w:rPr>
          <w:rStyle w:val="ab"/>
          <w:b w:val="0"/>
          <w:bCs w:val="0"/>
        </w:rPr>
        <w:t>Dusko</w:t>
      </w:r>
      <w:proofErr w:type="spellEnd"/>
      <w:r w:rsidRPr="002C4249">
        <w:rPr>
          <w:rStyle w:val="ab"/>
          <w:b w:val="0"/>
          <w:bCs w:val="0"/>
        </w:rPr>
        <w:t xml:space="preserve"> Pavlovic &amp; Peter</w:t>
      </w:r>
      <w:r w:rsidRPr="002C4249">
        <w:rPr>
          <w:rStyle w:val="ab"/>
          <w:b w:val="0"/>
          <w:bCs w:val="0"/>
        </w:rPr>
        <w:noBreakHyphen/>
        <w:t>Michael Seidel</w:t>
      </w:r>
      <w:r w:rsidRPr="002C4249">
        <w:t xml:space="preserve"> — </w:t>
      </w:r>
      <w:r w:rsidRPr="002C4249">
        <w:rPr>
          <w:rStyle w:val="ac"/>
        </w:rPr>
        <w:t>Security Science (</w:t>
      </w:r>
      <w:proofErr w:type="spellStart"/>
      <w:r w:rsidRPr="002C4249">
        <w:rPr>
          <w:rStyle w:val="ac"/>
        </w:rPr>
        <w:t>SecSci</w:t>
      </w:r>
      <w:proofErr w:type="spellEnd"/>
      <w:r w:rsidRPr="002C4249">
        <w:rPr>
          <w:rStyle w:val="ac"/>
        </w:rPr>
        <w:t>), Basic Concepts and Mathematical Foundations</w:t>
      </w:r>
      <w:r w:rsidRPr="002C4249">
        <w:t xml:space="preserve"> (2025)</w:t>
      </w:r>
    </w:p>
    <w:p w14:paraId="34B71F53" w14:textId="77777777" w:rsidR="002C4249" w:rsidRPr="002C4249" w:rsidRDefault="002C4249" w:rsidP="002C4249">
      <w:pPr>
        <w:tabs>
          <w:tab w:val="left" w:pos="993"/>
        </w:tabs>
      </w:pPr>
      <w:r w:rsidRPr="002C4249">
        <w:t>3.</w:t>
      </w:r>
      <w:r w:rsidRPr="002C4249">
        <w:rPr>
          <w:rStyle w:val="20"/>
          <w:b w:val="0"/>
        </w:rPr>
        <w:t xml:space="preserve"> </w:t>
      </w:r>
      <w:r w:rsidRPr="002C4249">
        <w:rPr>
          <w:rStyle w:val="ab"/>
          <w:b w:val="0"/>
          <w:bCs w:val="0"/>
        </w:rPr>
        <w:t xml:space="preserve">Stuart J. Russell &amp; Peter </w:t>
      </w:r>
      <w:proofErr w:type="spellStart"/>
      <w:r w:rsidRPr="002C4249">
        <w:rPr>
          <w:rStyle w:val="ab"/>
          <w:b w:val="0"/>
          <w:bCs w:val="0"/>
        </w:rPr>
        <w:t>Norvig</w:t>
      </w:r>
      <w:proofErr w:type="spellEnd"/>
      <w:r w:rsidRPr="002C4249">
        <w:t xml:space="preserve"> — </w:t>
      </w:r>
      <w:r w:rsidRPr="002C4249">
        <w:rPr>
          <w:rStyle w:val="ac"/>
        </w:rPr>
        <w:t>Artificial Intelligence: A Modern Approach</w:t>
      </w:r>
      <w:r w:rsidRPr="002C4249">
        <w:t xml:space="preserve"> (4</w:t>
      </w:r>
      <w:r w:rsidRPr="002C4249">
        <w:noBreakHyphen/>
        <w:t xml:space="preserve">е </w:t>
      </w:r>
      <w:proofErr w:type="spellStart"/>
      <w:r w:rsidRPr="002C4249">
        <w:t>изд</w:t>
      </w:r>
      <w:proofErr w:type="spellEnd"/>
      <w:r w:rsidRPr="002C4249">
        <w:t>., 2020)</w:t>
      </w:r>
    </w:p>
    <w:p w14:paraId="7039862C" w14:textId="77777777" w:rsidR="002C4249" w:rsidRPr="002C4249" w:rsidRDefault="002C4249" w:rsidP="002C4249">
      <w:pPr>
        <w:tabs>
          <w:tab w:val="left" w:pos="993"/>
        </w:tabs>
        <w:rPr>
          <w:rStyle w:val="ac"/>
        </w:rPr>
      </w:pPr>
      <w:r w:rsidRPr="002C4249">
        <w:lastRenderedPageBreak/>
        <w:t>4.</w:t>
      </w:r>
      <w:r w:rsidRPr="002C4249">
        <w:rPr>
          <w:rStyle w:val="20"/>
          <w:b w:val="0"/>
        </w:rPr>
        <w:t xml:space="preserve"> </w:t>
      </w:r>
      <w:r w:rsidRPr="002C4249">
        <w:rPr>
          <w:rStyle w:val="ab"/>
          <w:b w:val="0"/>
          <w:bCs w:val="0"/>
        </w:rPr>
        <w:t>Routledge (</w:t>
      </w:r>
      <w:proofErr w:type="spellStart"/>
      <w:r w:rsidRPr="002C4249">
        <w:rPr>
          <w:rStyle w:val="ab"/>
          <w:b w:val="0"/>
          <w:bCs w:val="0"/>
        </w:rPr>
        <w:t>разные</w:t>
      </w:r>
      <w:proofErr w:type="spellEnd"/>
      <w:r w:rsidRPr="002C4249">
        <w:rPr>
          <w:rStyle w:val="ab"/>
          <w:b w:val="0"/>
          <w:bCs w:val="0"/>
        </w:rPr>
        <w:t xml:space="preserve"> </w:t>
      </w:r>
      <w:proofErr w:type="spellStart"/>
      <w:r w:rsidRPr="002C4249">
        <w:rPr>
          <w:rStyle w:val="ab"/>
          <w:b w:val="0"/>
          <w:bCs w:val="0"/>
        </w:rPr>
        <w:t>авторы</w:t>
      </w:r>
      <w:proofErr w:type="spellEnd"/>
      <w:r w:rsidRPr="002C4249">
        <w:rPr>
          <w:rStyle w:val="ab"/>
          <w:b w:val="0"/>
          <w:bCs w:val="0"/>
        </w:rPr>
        <w:t>)</w:t>
      </w:r>
      <w:r w:rsidRPr="002C4249">
        <w:t xml:space="preserve"> — </w:t>
      </w:r>
      <w:r w:rsidRPr="002C4249">
        <w:rPr>
          <w:rStyle w:val="ac"/>
        </w:rPr>
        <w:t>Computer Science Textbook Series (</w:t>
      </w:r>
      <w:proofErr w:type="spellStart"/>
      <w:r w:rsidRPr="002C4249">
        <w:rPr>
          <w:rStyle w:val="ac"/>
        </w:rPr>
        <w:t>выпуски</w:t>
      </w:r>
      <w:proofErr w:type="spellEnd"/>
      <w:r w:rsidRPr="002C4249">
        <w:rPr>
          <w:rStyle w:val="ac"/>
        </w:rPr>
        <w:t xml:space="preserve"> 2025)</w:t>
      </w:r>
    </w:p>
    <w:p w14:paraId="69DD29B6" w14:textId="77777777" w:rsidR="002C4249" w:rsidRPr="002C4249" w:rsidRDefault="002C4249" w:rsidP="002C4249">
      <w:pPr>
        <w:tabs>
          <w:tab w:val="left" w:pos="993"/>
        </w:tabs>
      </w:pPr>
      <w:r w:rsidRPr="002C4249">
        <w:rPr>
          <w:rStyle w:val="ac"/>
        </w:rPr>
        <w:t>5.</w:t>
      </w:r>
      <w:r w:rsidRPr="002C4249">
        <w:rPr>
          <w:rStyle w:val="20"/>
          <w:b w:val="0"/>
        </w:rPr>
        <w:t xml:space="preserve"> </w:t>
      </w:r>
      <w:r w:rsidRPr="002C4249">
        <w:rPr>
          <w:rStyle w:val="ab"/>
          <w:b w:val="0"/>
          <w:bCs w:val="0"/>
        </w:rPr>
        <w:t>Tiffany Timbers, Trevor Campbell, Melissa Lee</w:t>
      </w:r>
      <w:r w:rsidRPr="002C4249">
        <w:t xml:space="preserve"> — </w:t>
      </w:r>
      <w:r w:rsidRPr="002C4249">
        <w:rPr>
          <w:rStyle w:val="ac"/>
        </w:rPr>
        <w:t>Data Science: A First Introduction</w:t>
      </w:r>
      <w:r w:rsidRPr="002C4249">
        <w:t xml:space="preserve"> (2024)</w:t>
      </w:r>
    </w:p>
    <w:p w14:paraId="64962254" w14:textId="77777777" w:rsidR="002C4249" w:rsidRPr="002C4249" w:rsidRDefault="002C4249" w:rsidP="002C4249">
      <w:pPr>
        <w:tabs>
          <w:tab w:val="left" w:pos="993"/>
        </w:tabs>
        <w:rPr>
          <w:i/>
          <w:iCs/>
          <w:sz w:val="20"/>
          <w:szCs w:val="20"/>
        </w:rPr>
      </w:pPr>
      <w:r w:rsidRPr="002C4249">
        <w:t>6.</w:t>
      </w:r>
      <w:r w:rsidRPr="002C4249">
        <w:rPr>
          <w:rStyle w:val="20"/>
          <w:b w:val="0"/>
        </w:rPr>
        <w:t xml:space="preserve"> </w:t>
      </w:r>
      <w:r w:rsidRPr="002C4249">
        <w:rPr>
          <w:rStyle w:val="ab"/>
          <w:b w:val="0"/>
          <w:bCs w:val="0"/>
        </w:rPr>
        <w:t>Artificial Intelligence: A Textbook</w:t>
      </w:r>
      <w:r w:rsidRPr="002C4249">
        <w:t xml:space="preserve"> — </w:t>
      </w:r>
      <w:proofErr w:type="spellStart"/>
      <w:r w:rsidRPr="002C4249">
        <w:rPr>
          <w:rStyle w:val="ac"/>
        </w:rPr>
        <w:t>Charu</w:t>
      </w:r>
      <w:proofErr w:type="spellEnd"/>
      <w:r w:rsidRPr="002C4249">
        <w:rPr>
          <w:rStyle w:val="ac"/>
        </w:rPr>
        <w:t xml:space="preserve"> C. Aggarwal 2021.</w:t>
      </w:r>
    </w:p>
    <w:p w14:paraId="036A234D" w14:textId="77777777" w:rsidR="002C4249" w:rsidRDefault="002C4249" w:rsidP="002C4249">
      <w:pPr>
        <w:tabs>
          <w:tab w:val="left" w:pos="1208"/>
        </w:tabs>
        <w:rPr>
          <w:b/>
          <w:sz w:val="20"/>
          <w:szCs w:val="20"/>
        </w:rPr>
      </w:pPr>
    </w:p>
    <w:p w14:paraId="04DEA97A" w14:textId="548B69E4" w:rsidR="003A6F46" w:rsidRDefault="00A90268" w:rsidP="002C4249">
      <w:pPr>
        <w:tabs>
          <w:tab w:val="left" w:pos="1208"/>
        </w:tabs>
        <w:rPr>
          <w:b/>
          <w:sz w:val="20"/>
          <w:szCs w:val="20"/>
        </w:rPr>
      </w:pPr>
      <w:r w:rsidRPr="00A81A90">
        <w:rPr>
          <w:b/>
          <w:sz w:val="20"/>
          <w:szCs w:val="20"/>
        </w:rPr>
        <w:t>Additional literature:</w:t>
      </w:r>
    </w:p>
    <w:p w14:paraId="66D6ABD8" w14:textId="77777777" w:rsidR="002C4249" w:rsidRPr="002C4249" w:rsidRDefault="002C4249" w:rsidP="002C4249">
      <w:pPr>
        <w:tabs>
          <w:tab w:val="left" w:pos="1208"/>
        </w:tabs>
        <w:rPr>
          <w:b/>
          <w:sz w:val="20"/>
          <w:szCs w:val="20"/>
        </w:rPr>
      </w:pPr>
    </w:p>
    <w:p w14:paraId="2CDC20EC" w14:textId="77777777" w:rsidR="002C4249" w:rsidRPr="002C4249" w:rsidRDefault="002C4249" w:rsidP="002C4249">
      <w:pPr>
        <w:tabs>
          <w:tab w:val="left" w:pos="993"/>
        </w:tabs>
      </w:pPr>
      <w:r w:rsidRPr="002C4249">
        <w:rPr>
          <w:rStyle w:val="ab"/>
          <w:b w:val="0"/>
          <w:bCs w:val="0"/>
        </w:rPr>
        <w:t xml:space="preserve">1.Jack Dougherty &amp; Ilya </w:t>
      </w:r>
      <w:proofErr w:type="spellStart"/>
      <w:r w:rsidRPr="002C4249">
        <w:rPr>
          <w:rStyle w:val="ab"/>
          <w:b w:val="0"/>
          <w:bCs w:val="0"/>
        </w:rPr>
        <w:t>Ilyankou</w:t>
      </w:r>
      <w:proofErr w:type="spellEnd"/>
      <w:r w:rsidRPr="002C4249">
        <w:t xml:space="preserve"> — </w:t>
      </w:r>
      <w:r w:rsidRPr="002C4249">
        <w:rPr>
          <w:rStyle w:val="ac"/>
        </w:rPr>
        <w:t>Hands</w:t>
      </w:r>
      <w:r w:rsidRPr="002C4249">
        <w:rPr>
          <w:rStyle w:val="ac"/>
        </w:rPr>
        <w:noBreakHyphen/>
        <w:t>On Data Visualization</w:t>
      </w:r>
      <w:r w:rsidRPr="002C4249">
        <w:t xml:space="preserve"> (2021) </w:t>
      </w:r>
    </w:p>
    <w:p w14:paraId="13E7D1BB" w14:textId="77777777" w:rsidR="002C4249" w:rsidRPr="002C4249" w:rsidRDefault="002C4249" w:rsidP="002C4249">
      <w:pPr>
        <w:tabs>
          <w:tab w:val="left" w:pos="993"/>
        </w:tabs>
        <w:rPr>
          <w:rStyle w:val="ac"/>
        </w:rPr>
      </w:pPr>
      <w:r w:rsidRPr="002C4249">
        <w:t>2.</w:t>
      </w:r>
      <w:r w:rsidRPr="002C4249">
        <w:rPr>
          <w:rStyle w:val="20"/>
          <w:b w:val="0"/>
        </w:rPr>
        <w:t xml:space="preserve"> </w:t>
      </w:r>
      <w:r w:rsidRPr="002C4249">
        <w:rPr>
          <w:rStyle w:val="ab"/>
          <w:b w:val="0"/>
          <w:bCs w:val="0"/>
        </w:rPr>
        <w:t xml:space="preserve">Empire of AI: Dreams and Nightmares in Sam Altman’s </w:t>
      </w:r>
      <w:proofErr w:type="spellStart"/>
      <w:r w:rsidRPr="002C4249">
        <w:rPr>
          <w:rStyle w:val="ab"/>
          <w:b w:val="0"/>
          <w:bCs w:val="0"/>
        </w:rPr>
        <w:t>OpenAI</w:t>
      </w:r>
      <w:proofErr w:type="spellEnd"/>
      <w:r w:rsidRPr="002C4249">
        <w:t xml:space="preserve"> — </w:t>
      </w:r>
      <w:r w:rsidRPr="002C4249">
        <w:rPr>
          <w:rStyle w:val="ac"/>
        </w:rPr>
        <w:t>Karen Hao 2025.</w:t>
      </w:r>
    </w:p>
    <w:p w14:paraId="3F65BE29" w14:textId="77777777" w:rsidR="002C4249" w:rsidRPr="002C4249" w:rsidRDefault="002C4249" w:rsidP="002C4249">
      <w:pPr>
        <w:tabs>
          <w:tab w:val="left" w:pos="993"/>
        </w:tabs>
        <w:rPr>
          <w:color w:val="000000"/>
          <w:sz w:val="20"/>
          <w:szCs w:val="20"/>
        </w:rPr>
      </w:pPr>
      <w:r w:rsidRPr="002C4249">
        <w:rPr>
          <w:rStyle w:val="ac"/>
        </w:rPr>
        <w:t>3.</w:t>
      </w:r>
      <w:r w:rsidRPr="002C4249">
        <w:rPr>
          <w:rStyle w:val="20"/>
          <w:b w:val="0"/>
        </w:rPr>
        <w:t xml:space="preserve"> </w:t>
      </w:r>
      <w:r w:rsidRPr="002C4249">
        <w:rPr>
          <w:rStyle w:val="ab"/>
          <w:b w:val="0"/>
          <w:bCs w:val="0"/>
        </w:rPr>
        <w:t>Introduction to AI Safety, Ethics, and Society</w:t>
      </w:r>
      <w:r w:rsidRPr="002C4249">
        <w:t xml:space="preserve"> — </w:t>
      </w:r>
      <w:r w:rsidRPr="002C4249">
        <w:rPr>
          <w:rStyle w:val="ac"/>
        </w:rPr>
        <w:t xml:space="preserve">Dan </w:t>
      </w:r>
      <w:proofErr w:type="spellStart"/>
      <w:r w:rsidRPr="002C4249">
        <w:rPr>
          <w:rStyle w:val="ac"/>
        </w:rPr>
        <w:t>Hendrycks</w:t>
      </w:r>
      <w:proofErr w:type="spellEnd"/>
      <w:r w:rsidRPr="002C4249">
        <w:rPr>
          <w:rStyle w:val="ac"/>
        </w:rPr>
        <w:t xml:space="preserve"> 2024.</w:t>
      </w:r>
    </w:p>
    <w:p w14:paraId="35265A6E" w14:textId="77777777" w:rsidR="002C4249" w:rsidRDefault="002C4249" w:rsidP="002C4249">
      <w:pPr>
        <w:jc w:val="both"/>
        <w:rPr>
          <w:b/>
          <w:sz w:val="20"/>
          <w:szCs w:val="20"/>
        </w:rPr>
      </w:pPr>
    </w:p>
    <w:p w14:paraId="53DE31C5" w14:textId="1B6802B5" w:rsidR="00AB7085" w:rsidRDefault="00AB7085" w:rsidP="002C4249">
      <w:pPr>
        <w:jc w:val="both"/>
        <w:rPr>
          <w:b/>
          <w:sz w:val="20"/>
          <w:szCs w:val="20"/>
        </w:rPr>
      </w:pPr>
      <w:r w:rsidRPr="00A81A90">
        <w:rPr>
          <w:b/>
          <w:sz w:val="20"/>
          <w:szCs w:val="20"/>
        </w:rPr>
        <w:t>Online resources:</w:t>
      </w:r>
    </w:p>
    <w:p w14:paraId="003C9DF1" w14:textId="77777777" w:rsidR="002C4249" w:rsidRPr="00A81A90" w:rsidRDefault="002C4249" w:rsidP="002C4249">
      <w:pPr>
        <w:jc w:val="both"/>
        <w:rPr>
          <w:b/>
          <w:sz w:val="20"/>
          <w:szCs w:val="20"/>
        </w:rPr>
      </w:pPr>
    </w:p>
    <w:p w14:paraId="0E283C4B" w14:textId="77777777" w:rsidR="00AB7085" w:rsidRPr="00A81A90" w:rsidRDefault="00AB7085" w:rsidP="0063780A">
      <w:pPr>
        <w:jc w:val="both"/>
        <w:rPr>
          <w:bCs/>
          <w:sz w:val="20"/>
          <w:szCs w:val="20"/>
        </w:rPr>
      </w:pPr>
      <w:r w:rsidRPr="00A81A90">
        <w:rPr>
          <w:bCs/>
          <w:sz w:val="20"/>
          <w:szCs w:val="20"/>
        </w:rPr>
        <w:t xml:space="preserve">1.www.softwaresuggest.com What is Educational </w:t>
      </w:r>
      <w:proofErr w:type="spellStart"/>
      <w:proofErr w:type="gramStart"/>
      <w:r w:rsidRPr="00A81A90">
        <w:rPr>
          <w:bCs/>
          <w:sz w:val="20"/>
          <w:szCs w:val="20"/>
        </w:rPr>
        <w:t>Management:Types</w:t>
      </w:r>
      <w:proofErr w:type="gramEnd"/>
      <w:r w:rsidRPr="00A81A90">
        <w:rPr>
          <w:bCs/>
          <w:sz w:val="20"/>
          <w:szCs w:val="20"/>
        </w:rPr>
        <w:t>,Importance</w:t>
      </w:r>
      <w:proofErr w:type="spellEnd"/>
      <w:r w:rsidRPr="00A81A90">
        <w:rPr>
          <w:bCs/>
          <w:sz w:val="20"/>
          <w:szCs w:val="20"/>
        </w:rPr>
        <w:t xml:space="preserve"> and Benefits.</w:t>
      </w:r>
    </w:p>
    <w:p w14:paraId="389DC809" w14:textId="7B8C675B" w:rsidR="00AB7085" w:rsidRPr="00A81A90" w:rsidRDefault="00AB7085" w:rsidP="0063780A">
      <w:pPr>
        <w:jc w:val="both"/>
        <w:rPr>
          <w:bCs/>
          <w:sz w:val="20"/>
          <w:szCs w:val="20"/>
        </w:rPr>
      </w:pPr>
      <w:r w:rsidRPr="00A81A90">
        <w:rPr>
          <w:bCs/>
          <w:sz w:val="20"/>
          <w:szCs w:val="20"/>
        </w:rPr>
        <w:t xml:space="preserve">2. </w:t>
      </w:r>
      <w:proofErr w:type="spellStart"/>
      <w:proofErr w:type="gramStart"/>
      <w:r w:rsidRPr="00A81A90">
        <w:rPr>
          <w:bCs/>
          <w:sz w:val="20"/>
          <w:szCs w:val="20"/>
        </w:rPr>
        <w:t>eprints.um.edu.myTheories</w:t>
      </w:r>
      <w:proofErr w:type="spellEnd"/>
      <w:proofErr w:type="gramEnd"/>
      <w:r w:rsidRPr="00A81A90">
        <w:rPr>
          <w:bCs/>
          <w:sz w:val="20"/>
          <w:szCs w:val="20"/>
        </w:rPr>
        <w:t xml:space="preserve"> of Educational Management and leadership.</w:t>
      </w:r>
    </w:p>
    <w:p w14:paraId="180FE35A" w14:textId="77777777" w:rsidR="00AB7085" w:rsidRPr="00A81A90" w:rsidRDefault="00AB7085" w:rsidP="0063780A">
      <w:pPr>
        <w:jc w:val="both"/>
        <w:rPr>
          <w:bCs/>
          <w:sz w:val="20"/>
          <w:szCs w:val="20"/>
        </w:rPr>
      </w:pPr>
      <w:r w:rsidRPr="00A81A90">
        <w:rPr>
          <w:bCs/>
          <w:sz w:val="20"/>
          <w:szCs w:val="20"/>
        </w:rPr>
        <w:t xml:space="preserve">3.  MOOC: Academic Writing: The Structure of a Research Paper. On the platform open.kaznu.kz. </w:t>
      </w:r>
    </w:p>
    <w:p w14:paraId="5730C1D4" w14:textId="65E0C903" w:rsidR="00AB7085" w:rsidRPr="00A81A90" w:rsidRDefault="00AB7085" w:rsidP="0063780A">
      <w:pPr>
        <w:jc w:val="both"/>
        <w:rPr>
          <w:bCs/>
          <w:sz w:val="20"/>
          <w:szCs w:val="20"/>
        </w:rPr>
      </w:pPr>
      <w:r w:rsidRPr="00A81A90">
        <w:rPr>
          <w:bCs/>
          <w:sz w:val="20"/>
          <w:szCs w:val="20"/>
        </w:rPr>
        <w:t xml:space="preserve">4. https://www.ebooks.com › </w:t>
      </w:r>
      <w:proofErr w:type="spellStart"/>
      <w:r w:rsidRPr="00A81A90">
        <w:rPr>
          <w:bCs/>
          <w:sz w:val="20"/>
          <w:szCs w:val="20"/>
        </w:rPr>
        <w:t>en</w:t>
      </w:r>
      <w:proofErr w:type="spellEnd"/>
      <w:r w:rsidRPr="00A81A90">
        <w:rPr>
          <w:bCs/>
          <w:sz w:val="20"/>
          <w:szCs w:val="20"/>
        </w:rPr>
        <w:t>-us</w:t>
      </w:r>
    </w:p>
    <w:p w14:paraId="291623A2" w14:textId="5B4538E6" w:rsidR="003A6F46" w:rsidRPr="00A81A90" w:rsidRDefault="00AB7085" w:rsidP="003A6F46">
      <w:pPr>
        <w:jc w:val="both"/>
        <w:rPr>
          <w:b/>
          <w:sz w:val="20"/>
          <w:szCs w:val="20"/>
        </w:rPr>
      </w:pPr>
      <w:r w:rsidRPr="00A81A90">
        <w:rPr>
          <w:bCs/>
          <w:sz w:val="20"/>
          <w:szCs w:val="20"/>
        </w:rPr>
        <w:t xml:space="preserve">5. </w:t>
      </w:r>
      <w:hyperlink r:id="rId5" w:history="1">
        <w:r w:rsidR="003A6F46" w:rsidRPr="00A81A90">
          <w:rPr>
            <w:rStyle w:val="a9"/>
            <w:bCs/>
            <w:sz w:val="20"/>
            <w:szCs w:val="20"/>
          </w:rPr>
          <w:t>http://dictionary.cambridge.org</w:t>
        </w:r>
      </w:hyperlink>
    </w:p>
    <w:p w14:paraId="689F6751" w14:textId="77777777" w:rsidR="003A6F46" w:rsidRPr="00D71989" w:rsidRDefault="003A6F46" w:rsidP="003A6F46">
      <w:pPr>
        <w:jc w:val="both"/>
        <w:rPr>
          <w:b/>
          <w:color w:val="000000"/>
          <w:sz w:val="20"/>
          <w:szCs w:val="20"/>
        </w:rPr>
      </w:pPr>
    </w:p>
    <w:p w14:paraId="7A314C17" w14:textId="77777777" w:rsidR="00A81A90" w:rsidRPr="00D71989" w:rsidRDefault="00A81A90" w:rsidP="003A6F46">
      <w:pPr>
        <w:jc w:val="both"/>
        <w:rPr>
          <w:b/>
          <w:color w:val="000000"/>
          <w:sz w:val="20"/>
          <w:szCs w:val="20"/>
        </w:rPr>
      </w:pPr>
    </w:p>
    <w:p w14:paraId="69AD6325" w14:textId="77777777" w:rsidR="00A81A90" w:rsidRPr="00D71989" w:rsidRDefault="00A81A90" w:rsidP="00A81A90">
      <w:pPr>
        <w:jc w:val="center"/>
        <w:rPr>
          <w:b/>
          <w:color w:val="000000"/>
          <w:sz w:val="20"/>
          <w:szCs w:val="20"/>
        </w:rPr>
      </w:pPr>
    </w:p>
    <w:p w14:paraId="3119B73A" w14:textId="3BC16965" w:rsidR="002C6D55" w:rsidRPr="00A81A90" w:rsidRDefault="00A90268" w:rsidP="00A81A90">
      <w:pPr>
        <w:jc w:val="center"/>
        <w:rPr>
          <w:b/>
          <w:sz w:val="20"/>
          <w:szCs w:val="20"/>
        </w:rPr>
      </w:pPr>
      <w:r w:rsidRPr="00A81A90">
        <w:rPr>
          <w:b/>
          <w:color w:val="000000"/>
          <w:sz w:val="20"/>
          <w:szCs w:val="20"/>
        </w:rPr>
        <w:t>2. METHODOLOGICAL INSTRUCTION FOR FINAL EXAMINATION:</w:t>
      </w:r>
    </w:p>
    <w:p w14:paraId="4296F7E6" w14:textId="77777777" w:rsidR="002C6D55" w:rsidRPr="00A81A90" w:rsidRDefault="00A90268" w:rsidP="00A81A90">
      <w:pPr>
        <w:jc w:val="center"/>
        <w:rPr>
          <w:b/>
          <w:color w:val="000000"/>
          <w:sz w:val="20"/>
          <w:szCs w:val="20"/>
        </w:rPr>
      </w:pPr>
      <w:r w:rsidRPr="00A81A90">
        <w:rPr>
          <w:b/>
          <w:color w:val="000000"/>
          <w:sz w:val="20"/>
          <w:szCs w:val="20"/>
        </w:rPr>
        <w:t>STANDARD WRITTEN EXAMINATION (OFFLINE)</w:t>
      </w:r>
    </w:p>
    <w:p w14:paraId="34B10580" w14:textId="77777777" w:rsidR="002C6D55" w:rsidRPr="00A81A90" w:rsidRDefault="002C6D55">
      <w:pPr>
        <w:ind w:left="851" w:firstLine="567"/>
        <w:jc w:val="both"/>
        <w:rPr>
          <w:b/>
          <w:color w:val="000000"/>
          <w:sz w:val="20"/>
          <w:szCs w:val="20"/>
        </w:rPr>
      </w:pPr>
    </w:p>
    <w:p w14:paraId="062CDC44" w14:textId="77777777" w:rsidR="002C6D55" w:rsidRPr="00A81A90" w:rsidRDefault="00A90268">
      <w:pPr>
        <w:ind w:left="851" w:firstLine="567"/>
        <w:jc w:val="both"/>
        <w:rPr>
          <w:b/>
          <w:color w:val="000000"/>
          <w:sz w:val="20"/>
          <w:szCs w:val="20"/>
        </w:rPr>
      </w:pPr>
      <w:r w:rsidRPr="00A81A90">
        <w:rPr>
          <w:b/>
          <w:color w:val="000000"/>
          <w:sz w:val="20"/>
          <w:szCs w:val="20"/>
        </w:rPr>
        <w:t xml:space="preserve">2.1. Exam format: </w:t>
      </w:r>
      <w:r w:rsidRPr="00A81A90">
        <w:rPr>
          <w:color w:val="000000"/>
          <w:sz w:val="20"/>
          <w:szCs w:val="20"/>
        </w:rPr>
        <w:t>Standard written examination (offline).</w:t>
      </w:r>
      <w:r w:rsidRPr="00A81A90">
        <w:rPr>
          <w:b/>
          <w:color w:val="000000"/>
          <w:sz w:val="20"/>
          <w:szCs w:val="20"/>
        </w:rPr>
        <w:t xml:space="preserve"> Platform: </w:t>
      </w:r>
      <w:r w:rsidRPr="00A81A90">
        <w:rPr>
          <w:color w:val="000000"/>
          <w:sz w:val="20"/>
          <w:szCs w:val="20"/>
        </w:rPr>
        <w:t>IS Univer.</w:t>
      </w:r>
    </w:p>
    <w:p w14:paraId="020ACB3D" w14:textId="77777777" w:rsidR="002C6D55" w:rsidRPr="00A81A90" w:rsidRDefault="00A90268">
      <w:pPr>
        <w:widowControl/>
        <w:spacing w:line="256" w:lineRule="auto"/>
        <w:ind w:left="851" w:firstLine="567"/>
        <w:jc w:val="both"/>
        <w:rPr>
          <w:sz w:val="20"/>
          <w:szCs w:val="20"/>
        </w:rPr>
      </w:pPr>
      <w:r w:rsidRPr="00A81A90">
        <w:rPr>
          <w:b/>
          <w:sz w:val="20"/>
          <w:szCs w:val="20"/>
        </w:rPr>
        <w:t>2.2. The purpose of the written exam</w:t>
      </w:r>
      <w:r w:rsidRPr="00A81A90">
        <w:rPr>
          <w:sz w:val="20"/>
          <w:szCs w:val="20"/>
        </w:rPr>
        <w:t xml:space="preserve"> is to demonstrate the learning outcomes, skills and competencies acquired during the study of the discipline, the ability to logically express one’s thoughts in writing, and argue one’s point of view.</w:t>
      </w:r>
    </w:p>
    <w:p w14:paraId="73238EEA" w14:textId="77777777" w:rsidR="002C6D55" w:rsidRPr="00A81A90" w:rsidRDefault="00A90268">
      <w:pPr>
        <w:widowControl/>
        <w:spacing w:line="256" w:lineRule="auto"/>
        <w:ind w:left="851" w:firstLine="567"/>
        <w:jc w:val="both"/>
        <w:rPr>
          <w:b/>
          <w:sz w:val="20"/>
          <w:szCs w:val="20"/>
        </w:rPr>
      </w:pPr>
      <w:r w:rsidRPr="00A81A90">
        <w:rPr>
          <w:b/>
          <w:sz w:val="20"/>
          <w:szCs w:val="20"/>
        </w:rPr>
        <w:t>2.3. Expected results of the exam tasks:</w:t>
      </w:r>
    </w:p>
    <w:p w14:paraId="362EAA36" w14:textId="77777777" w:rsidR="002C6D55" w:rsidRPr="00A81A90" w:rsidRDefault="00A90268">
      <w:pPr>
        <w:widowControl/>
        <w:spacing w:line="256" w:lineRule="auto"/>
        <w:ind w:left="851" w:firstLine="567"/>
        <w:jc w:val="both"/>
        <w:rPr>
          <w:sz w:val="20"/>
          <w:szCs w:val="20"/>
        </w:rPr>
      </w:pPr>
      <w:r w:rsidRPr="00A81A90">
        <w:rPr>
          <w:sz w:val="20"/>
          <w:szCs w:val="20"/>
        </w:rPr>
        <w:t>One written exam card contains 3 questions that identify learning outcomes for the course studied and are assessed according to the criteria described below:</w:t>
      </w:r>
    </w:p>
    <w:p w14:paraId="3744A61F" w14:textId="77777777" w:rsidR="002C6D55" w:rsidRPr="00A81A90" w:rsidRDefault="00A90268">
      <w:pPr>
        <w:widowControl/>
        <w:spacing w:line="256" w:lineRule="auto"/>
        <w:ind w:left="851" w:firstLine="567"/>
        <w:jc w:val="both"/>
        <w:rPr>
          <w:sz w:val="20"/>
          <w:szCs w:val="20"/>
        </w:rPr>
      </w:pPr>
      <w:r w:rsidRPr="00A81A90">
        <w:rPr>
          <w:sz w:val="20"/>
          <w:szCs w:val="20"/>
        </w:rPr>
        <w:t>Question 1 - Criterion 1. Knowledge of the theory and concept of the course; logic of presentation. Criterion 2. Understanding and confirmation with examples of the theoretical principles presented in the course content.</w:t>
      </w:r>
    </w:p>
    <w:p w14:paraId="5FA5B832" w14:textId="77777777" w:rsidR="002C6D55" w:rsidRPr="00A81A90" w:rsidRDefault="00A90268">
      <w:pPr>
        <w:widowControl/>
        <w:spacing w:line="256" w:lineRule="auto"/>
        <w:ind w:left="851" w:firstLine="567"/>
        <w:jc w:val="both"/>
        <w:rPr>
          <w:sz w:val="20"/>
          <w:szCs w:val="20"/>
        </w:rPr>
      </w:pPr>
      <w:r w:rsidRPr="00A81A90">
        <w:rPr>
          <w:sz w:val="20"/>
          <w:szCs w:val="20"/>
        </w:rPr>
        <w:t>Question 2 - Criterion 3. Application of the selected methodology and technology to written practical tasks. Criterion 4. Disclosure and solution of the main problem given in the practical task.</w:t>
      </w:r>
    </w:p>
    <w:p w14:paraId="73983432" w14:textId="77777777" w:rsidR="002C6D55" w:rsidRPr="00A81A90" w:rsidRDefault="00A90268">
      <w:pPr>
        <w:widowControl/>
        <w:spacing w:line="256" w:lineRule="auto"/>
        <w:ind w:left="851" w:firstLine="567"/>
        <w:jc w:val="both"/>
        <w:rPr>
          <w:sz w:val="20"/>
          <w:szCs w:val="20"/>
        </w:rPr>
      </w:pPr>
      <w:r w:rsidRPr="00A81A90">
        <w:rPr>
          <w:sz w:val="20"/>
          <w:szCs w:val="20"/>
        </w:rPr>
        <w:t>Question 3 - Criterion 5. Evaluation and written critical analysis of the applicability of the chosen methodology to the proposed practical task. Criterion 6. Justification of the result obtained from one’s own practice.</w:t>
      </w:r>
    </w:p>
    <w:p w14:paraId="311760CB" w14:textId="77777777" w:rsidR="002C6D55" w:rsidRPr="00A81A90" w:rsidRDefault="00A90268">
      <w:pPr>
        <w:widowControl/>
        <w:spacing w:line="256" w:lineRule="auto"/>
        <w:ind w:left="851" w:firstLine="567"/>
        <w:jc w:val="both"/>
        <w:rPr>
          <w:b/>
          <w:sz w:val="20"/>
          <w:szCs w:val="20"/>
        </w:rPr>
      </w:pPr>
      <w:r w:rsidRPr="00A81A90">
        <w:rPr>
          <w:b/>
          <w:sz w:val="20"/>
          <w:szCs w:val="20"/>
        </w:rPr>
        <w:t>2.4. The examination procedure.</w:t>
      </w:r>
    </w:p>
    <w:p w14:paraId="68E924AF" w14:textId="77777777" w:rsidR="002C6D55" w:rsidRPr="00A81A90" w:rsidRDefault="00A90268">
      <w:pPr>
        <w:widowControl/>
        <w:spacing w:line="256" w:lineRule="auto"/>
        <w:ind w:left="851" w:firstLine="567"/>
        <w:jc w:val="both"/>
        <w:rPr>
          <w:sz w:val="20"/>
          <w:szCs w:val="20"/>
        </w:rPr>
      </w:pPr>
      <w:r w:rsidRPr="00A81A90">
        <w:rPr>
          <w:sz w:val="20"/>
          <w:szCs w:val="20"/>
        </w:rPr>
        <w:t>2.4.1. The standard written offline exam is conducted in accordance with the approved schedule.</w:t>
      </w:r>
    </w:p>
    <w:p w14:paraId="53313EB7" w14:textId="77777777" w:rsidR="002C6D55" w:rsidRPr="00A81A90" w:rsidRDefault="00A90268">
      <w:pPr>
        <w:widowControl/>
        <w:spacing w:line="256" w:lineRule="auto"/>
        <w:ind w:left="851" w:firstLine="567"/>
        <w:jc w:val="both"/>
        <w:rPr>
          <w:sz w:val="20"/>
          <w:szCs w:val="20"/>
        </w:rPr>
      </w:pPr>
      <w:r w:rsidRPr="00A81A90">
        <w:rPr>
          <w:sz w:val="20"/>
          <w:szCs w:val="20"/>
        </w:rPr>
        <w:t>2.4.2. 15 minutes before the start of the offline written exam, the teacher on duty checks the students’ identities using their ID cards, and seats the students in the seats indicated on the attendance sheets.</w:t>
      </w:r>
    </w:p>
    <w:p w14:paraId="233FD6F6" w14:textId="77777777" w:rsidR="002C6D55" w:rsidRPr="00A81A90" w:rsidRDefault="00A90268">
      <w:pPr>
        <w:widowControl/>
        <w:spacing w:line="256" w:lineRule="auto"/>
        <w:ind w:left="851" w:firstLine="567"/>
        <w:jc w:val="both"/>
        <w:rPr>
          <w:sz w:val="20"/>
          <w:szCs w:val="20"/>
        </w:rPr>
      </w:pPr>
      <w:r w:rsidRPr="00A81A90">
        <w:rPr>
          <w:sz w:val="20"/>
          <w:szCs w:val="20"/>
        </w:rPr>
        <w:t>2.4.3. In the event that a substitute person appears at the offline written exam, the teacher on duty draws up a corresponding report of violation of these Rules.</w:t>
      </w:r>
    </w:p>
    <w:p w14:paraId="63266518" w14:textId="77777777" w:rsidR="002C6D55" w:rsidRPr="00A81A90" w:rsidRDefault="00A90268">
      <w:pPr>
        <w:widowControl/>
        <w:spacing w:line="256" w:lineRule="auto"/>
        <w:ind w:left="851" w:firstLine="567"/>
        <w:jc w:val="both"/>
        <w:rPr>
          <w:sz w:val="20"/>
          <w:szCs w:val="20"/>
        </w:rPr>
      </w:pPr>
      <w:r w:rsidRPr="00A81A90">
        <w:rPr>
          <w:sz w:val="20"/>
          <w:szCs w:val="20"/>
        </w:rPr>
        <w:t>2.4.4. Late students will not be allowed to take the exam.</w:t>
      </w:r>
    </w:p>
    <w:p w14:paraId="53013FBB" w14:textId="77777777" w:rsidR="002C6D55" w:rsidRPr="00A81A90" w:rsidRDefault="00A90268">
      <w:pPr>
        <w:widowControl/>
        <w:spacing w:line="256" w:lineRule="auto"/>
        <w:ind w:left="851" w:firstLine="567"/>
        <w:jc w:val="both"/>
        <w:rPr>
          <w:sz w:val="20"/>
          <w:szCs w:val="20"/>
        </w:rPr>
      </w:pPr>
      <w:r w:rsidRPr="00A81A90">
        <w:rPr>
          <w:sz w:val="20"/>
          <w:szCs w:val="20"/>
        </w:rPr>
        <w:t>2.4.5. During the exam, the teacher on duty monitors students' compliance with the rules of conduct in accordance with the approved instructions.</w:t>
      </w:r>
    </w:p>
    <w:p w14:paraId="71F6C5FE" w14:textId="77777777" w:rsidR="002C6D55" w:rsidRPr="00A81A90" w:rsidRDefault="00A90268">
      <w:pPr>
        <w:widowControl/>
        <w:spacing w:line="256" w:lineRule="auto"/>
        <w:ind w:left="851" w:firstLine="567"/>
        <w:jc w:val="both"/>
        <w:rPr>
          <w:sz w:val="20"/>
          <w:szCs w:val="20"/>
        </w:rPr>
      </w:pPr>
      <w:r w:rsidRPr="00A81A90">
        <w:rPr>
          <w:sz w:val="20"/>
          <w:szCs w:val="20"/>
        </w:rPr>
        <w:t>2.4.6. At the end of the time allotted for the exam (2 astronomical hours), the teacher on duty:</w:t>
      </w:r>
    </w:p>
    <w:p w14:paraId="2316920B" w14:textId="77777777" w:rsidR="002C6D55" w:rsidRPr="00A81A90" w:rsidRDefault="00A90268">
      <w:pPr>
        <w:widowControl/>
        <w:spacing w:line="256" w:lineRule="auto"/>
        <w:ind w:left="851" w:firstLine="567"/>
        <w:jc w:val="both"/>
        <w:rPr>
          <w:sz w:val="20"/>
          <w:szCs w:val="20"/>
        </w:rPr>
      </w:pPr>
      <w:r w:rsidRPr="00A81A90">
        <w:rPr>
          <w:sz w:val="20"/>
          <w:szCs w:val="20"/>
        </w:rPr>
        <w:t>1) collects examination papers;</w:t>
      </w:r>
    </w:p>
    <w:p w14:paraId="33ED71B6" w14:textId="77777777" w:rsidR="002C6D55" w:rsidRPr="00A81A90" w:rsidRDefault="00A90268">
      <w:pPr>
        <w:widowControl/>
        <w:spacing w:line="256" w:lineRule="auto"/>
        <w:ind w:left="851" w:firstLine="567"/>
        <w:jc w:val="both"/>
        <w:rPr>
          <w:sz w:val="20"/>
          <w:szCs w:val="20"/>
        </w:rPr>
      </w:pPr>
      <w:r w:rsidRPr="00A81A90">
        <w:rPr>
          <w:sz w:val="20"/>
          <w:szCs w:val="20"/>
        </w:rPr>
        <w:t>2) puts in each work a sign of the end of writing the work in the answer sheets - the letter X;</w:t>
      </w:r>
    </w:p>
    <w:p w14:paraId="3730120F" w14:textId="77777777" w:rsidR="002C6D55" w:rsidRPr="00A81A90" w:rsidRDefault="00A90268">
      <w:pPr>
        <w:widowControl/>
        <w:spacing w:line="256" w:lineRule="auto"/>
        <w:ind w:left="851" w:firstLine="567"/>
        <w:jc w:val="both"/>
        <w:rPr>
          <w:sz w:val="20"/>
          <w:szCs w:val="20"/>
        </w:rPr>
      </w:pPr>
      <w:r w:rsidRPr="00A81A90">
        <w:rPr>
          <w:sz w:val="20"/>
          <w:szCs w:val="20"/>
        </w:rPr>
        <w:t>3) provides answer sheets along with attendance sheets for encryption to a specialist from the dean’s office.</w:t>
      </w:r>
    </w:p>
    <w:p w14:paraId="4A31931A" w14:textId="77777777" w:rsidR="002C6D55" w:rsidRPr="00A81A90" w:rsidRDefault="00A90268">
      <w:pPr>
        <w:widowControl/>
        <w:spacing w:line="256" w:lineRule="auto"/>
        <w:ind w:left="851" w:firstLine="567"/>
        <w:jc w:val="both"/>
        <w:rPr>
          <w:sz w:val="20"/>
          <w:szCs w:val="20"/>
        </w:rPr>
      </w:pPr>
      <w:r w:rsidRPr="00A81A90">
        <w:rPr>
          <w:sz w:val="20"/>
          <w:szCs w:val="20"/>
        </w:rPr>
        <w:t>2.4.7. In case of delay in providing work for encryption to a specialist from the dean’s office, a corresponding act is drawn up with subsequent prosecution of the perpetrators.</w:t>
      </w:r>
    </w:p>
    <w:p w14:paraId="6AE53B7D" w14:textId="77777777" w:rsidR="002C6D55" w:rsidRPr="00A81A90" w:rsidRDefault="00A90268">
      <w:pPr>
        <w:widowControl/>
        <w:spacing w:line="256" w:lineRule="auto"/>
        <w:ind w:left="851" w:firstLine="567"/>
        <w:jc w:val="both"/>
        <w:rPr>
          <w:sz w:val="20"/>
          <w:szCs w:val="20"/>
        </w:rPr>
      </w:pPr>
      <w:r w:rsidRPr="00A81A90">
        <w:rPr>
          <w:sz w:val="20"/>
          <w:szCs w:val="20"/>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77280B97" w14:textId="77777777" w:rsidR="002C6D55" w:rsidRPr="00A81A90" w:rsidRDefault="00A90268">
      <w:pPr>
        <w:widowControl/>
        <w:spacing w:line="256" w:lineRule="auto"/>
        <w:ind w:left="851" w:firstLine="567"/>
        <w:jc w:val="both"/>
        <w:rPr>
          <w:sz w:val="20"/>
          <w:szCs w:val="20"/>
        </w:rPr>
      </w:pPr>
      <w:r w:rsidRPr="00A81A90">
        <w:rPr>
          <w:sz w:val="20"/>
          <w:szCs w:val="20"/>
        </w:rPr>
        <w:t>2.4.9. If a student appears for the exam and refuses to answer the ticket, passing the exam will be graded as an “F.”</w:t>
      </w:r>
    </w:p>
    <w:p w14:paraId="56519052" w14:textId="77777777" w:rsidR="002C6D55" w:rsidRPr="00A81A90" w:rsidRDefault="00A90268">
      <w:pPr>
        <w:widowControl/>
        <w:spacing w:line="256" w:lineRule="auto"/>
        <w:ind w:left="851" w:firstLine="567"/>
        <w:jc w:val="both"/>
        <w:rPr>
          <w:sz w:val="20"/>
          <w:szCs w:val="20"/>
        </w:rPr>
      </w:pPr>
      <w:r w:rsidRPr="00A81A90">
        <w:rPr>
          <w:sz w:val="20"/>
          <w:szCs w:val="20"/>
        </w:rPr>
        <w:t>2.4.10. If there is no good reason, failure to appear for the exam will be assessed as an “F”.</w:t>
      </w:r>
    </w:p>
    <w:p w14:paraId="121A8C5C" w14:textId="77777777" w:rsidR="002C6D55" w:rsidRPr="00A81A90" w:rsidRDefault="00A90268">
      <w:pPr>
        <w:widowControl/>
        <w:spacing w:line="256" w:lineRule="auto"/>
        <w:ind w:left="851" w:firstLine="567"/>
        <w:jc w:val="both"/>
        <w:rPr>
          <w:sz w:val="20"/>
          <w:szCs w:val="20"/>
        </w:rPr>
      </w:pPr>
      <w:r w:rsidRPr="00A81A90">
        <w:rPr>
          <w:sz w:val="20"/>
          <w:szCs w:val="20"/>
        </w:rPr>
        <w:t>2.4.11. If a student violates one or more of these points, an Act of cancellation of the examination work (hereinafter referred to as the Act) is filled out, and a grade of “F” (“unsatisfactory”) is assigned for the discipline.</w:t>
      </w:r>
    </w:p>
    <w:p w14:paraId="1F874E7C" w14:textId="77777777" w:rsidR="002C6D55" w:rsidRPr="00A81A90" w:rsidRDefault="00A90268">
      <w:pPr>
        <w:widowControl/>
        <w:spacing w:line="256" w:lineRule="auto"/>
        <w:ind w:left="851" w:firstLine="567"/>
        <w:jc w:val="both"/>
        <w:rPr>
          <w:sz w:val="20"/>
          <w:szCs w:val="20"/>
        </w:rPr>
      </w:pPr>
      <w:r w:rsidRPr="00A81A90">
        <w:rPr>
          <w:sz w:val="20"/>
          <w:szCs w:val="20"/>
        </w:rPr>
        <w:t>2.4.12. For repeated violation of these Rules during the exam, the student is presented for consideration by the Faculty Council on Ethics.</w:t>
      </w:r>
    </w:p>
    <w:p w14:paraId="24DAB334" w14:textId="77777777" w:rsidR="002C6D55" w:rsidRPr="00A81A90" w:rsidRDefault="00A90268">
      <w:pPr>
        <w:widowControl/>
        <w:spacing w:line="256" w:lineRule="auto"/>
        <w:ind w:left="851" w:firstLine="567"/>
        <w:jc w:val="both"/>
        <w:rPr>
          <w:sz w:val="20"/>
          <w:szCs w:val="20"/>
        </w:rPr>
      </w:pPr>
      <w:r w:rsidRPr="00A81A90">
        <w:rPr>
          <w:sz w:val="20"/>
          <w:szCs w:val="20"/>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7519A8A8" w14:textId="77777777" w:rsidR="002C6D55" w:rsidRPr="00A81A90" w:rsidRDefault="00A90268">
      <w:pPr>
        <w:widowControl/>
        <w:spacing w:line="256" w:lineRule="auto"/>
        <w:ind w:left="851" w:firstLine="567"/>
        <w:rPr>
          <w:sz w:val="20"/>
          <w:szCs w:val="20"/>
        </w:rPr>
      </w:pPr>
      <w:r w:rsidRPr="00A81A90">
        <w:rPr>
          <w:sz w:val="20"/>
          <w:szCs w:val="20"/>
        </w:rPr>
        <w:t>2.4.14. All violations during exams are recorded in the student’s transcript.</w:t>
      </w:r>
    </w:p>
    <w:p w14:paraId="74681BE8" w14:textId="77777777" w:rsidR="002C6D55" w:rsidRPr="00A81A90" w:rsidRDefault="002C6D55">
      <w:pPr>
        <w:widowControl/>
        <w:spacing w:line="256" w:lineRule="auto"/>
        <w:ind w:left="851"/>
        <w:rPr>
          <w:sz w:val="20"/>
          <w:szCs w:val="20"/>
        </w:rPr>
      </w:pPr>
    </w:p>
    <w:p w14:paraId="59037C41" w14:textId="77777777" w:rsidR="002C6D55" w:rsidRPr="00A81A90" w:rsidRDefault="00A90268">
      <w:pPr>
        <w:widowControl/>
        <w:spacing w:line="256" w:lineRule="auto"/>
        <w:ind w:left="851"/>
        <w:rPr>
          <w:b/>
          <w:sz w:val="20"/>
          <w:szCs w:val="20"/>
        </w:rPr>
        <w:sectPr w:rsidR="002C6D55" w:rsidRPr="00A81A90">
          <w:pgSz w:w="11920" w:h="16850"/>
          <w:pgMar w:top="454" w:right="454" w:bottom="454" w:left="454" w:header="0" w:footer="1138" w:gutter="0"/>
          <w:pgNumType w:start="1"/>
          <w:cols w:space="720"/>
        </w:sectPr>
      </w:pPr>
      <w:r w:rsidRPr="00A81A90">
        <w:rPr>
          <w:b/>
          <w:sz w:val="20"/>
          <w:szCs w:val="20"/>
        </w:rPr>
        <w:lastRenderedPageBreak/>
        <w:t>3. EVALUATION POLICY.</w:t>
      </w:r>
    </w:p>
    <w:p w14:paraId="75C2B5E2" w14:textId="77777777" w:rsidR="002C6D55" w:rsidRPr="00A81A90" w:rsidRDefault="00A90268">
      <w:pPr>
        <w:jc w:val="center"/>
        <w:rPr>
          <w:sz w:val="20"/>
          <w:szCs w:val="20"/>
        </w:rPr>
      </w:pPr>
      <w:r w:rsidRPr="00A81A90">
        <w:rPr>
          <w:b/>
          <w:sz w:val="20"/>
          <w:szCs w:val="20"/>
        </w:rPr>
        <w:lastRenderedPageBreak/>
        <w:t>RUBRICTOR FOR CRITERIAL ASSESSMENT OF FINAL EXAMINATION</w:t>
      </w:r>
    </w:p>
    <w:p w14:paraId="49C88AFF" w14:textId="1745FB77" w:rsidR="002C6D55" w:rsidRPr="00A81A90" w:rsidRDefault="00A90268">
      <w:pPr>
        <w:jc w:val="center"/>
        <w:rPr>
          <w:sz w:val="20"/>
          <w:szCs w:val="20"/>
        </w:rPr>
      </w:pPr>
      <w:r w:rsidRPr="00A81A90">
        <w:rPr>
          <w:b/>
          <w:sz w:val="20"/>
          <w:szCs w:val="20"/>
        </w:rPr>
        <w:t>Discipline:</w:t>
      </w:r>
      <w:r w:rsidR="00AB7085" w:rsidRPr="00A81A90">
        <w:rPr>
          <w:color w:val="FF0000"/>
          <w:sz w:val="20"/>
          <w:szCs w:val="20"/>
        </w:rPr>
        <w:t xml:space="preserve"> </w:t>
      </w:r>
      <w:r w:rsidR="00AB7085" w:rsidRPr="00A81A90">
        <w:rPr>
          <w:sz w:val="20"/>
          <w:szCs w:val="20"/>
          <w:u w:val="single"/>
        </w:rPr>
        <w:t>Foreign Language (professional)</w:t>
      </w:r>
      <w:r w:rsidRPr="00A81A90">
        <w:rPr>
          <w:sz w:val="20"/>
          <w:szCs w:val="20"/>
        </w:rPr>
        <w:t xml:space="preserve">.  </w:t>
      </w:r>
      <w:r w:rsidRPr="00A81A90">
        <w:rPr>
          <w:b/>
          <w:sz w:val="20"/>
          <w:szCs w:val="20"/>
        </w:rPr>
        <w:t>Form:</w:t>
      </w:r>
      <w:r w:rsidRPr="00A81A90">
        <w:rPr>
          <w:sz w:val="20"/>
          <w:szCs w:val="20"/>
        </w:rPr>
        <w:t xml:space="preserve"> Standard written examination (offline).</w:t>
      </w:r>
      <w:r w:rsidRPr="00A81A90">
        <w:rPr>
          <w:b/>
          <w:sz w:val="20"/>
          <w:szCs w:val="20"/>
        </w:rPr>
        <w:t xml:space="preserve">   Platform: IS</w:t>
      </w:r>
      <w:r w:rsidRPr="00A81A90">
        <w:rPr>
          <w:sz w:val="20"/>
          <w:szCs w:val="20"/>
          <w:u w:val="single"/>
        </w:rPr>
        <w:t xml:space="preserve"> Univer</w:t>
      </w:r>
    </w:p>
    <w:p w14:paraId="2D89480E" w14:textId="77777777" w:rsidR="002C6D55" w:rsidRPr="00A81A90" w:rsidRDefault="002C6D55">
      <w:pPr>
        <w:jc w:val="center"/>
        <w:rPr>
          <w:sz w:val="20"/>
          <w:szCs w:val="20"/>
        </w:rPr>
      </w:pPr>
    </w:p>
    <w:tbl>
      <w:tblPr>
        <w:tblStyle w:val="a5"/>
        <w:tblW w:w="1544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1984"/>
        <w:gridCol w:w="2397"/>
        <w:gridCol w:w="2643"/>
        <w:gridCol w:w="2478"/>
        <w:gridCol w:w="2410"/>
        <w:gridCol w:w="2411"/>
      </w:tblGrid>
      <w:tr w:rsidR="002C6D55" w:rsidRPr="00A81A90" w14:paraId="757AF2E7" w14:textId="77777777">
        <w:trPr>
          <w:trHeight w:val="428"/>
        </w:trPr>
        <w:tc>
          <w:tcPr>
            <w:tcW w:w="1127" w:type="dxa"/>
            <w:vMerge w:val="restart"/>
            <w:tcBorders>
              <w:top w:val="single" w:sz="6" w:space="0" w:color="000000"/>
              <w:left w:val="single" w:sz="6" w:space="0" w:color="000000"/>
              <w:bottom w:val="nil"/>
              <w:right w:val="single" w:sz="6" w:space="0" w:color="000000"/>
            </w:tcBorders>
            <w:shd w:val="clear" w:color="auto" w:fill="D9E2F3"/>
          </w:tcPr>
          <w:p w14:paraId="069E1EC0" w14:textId="77777777" w:rsidR="002C6D55" w:rsidRPr="00A81A90" w:rsidRDefault="00A90268">
            <w:pPr>
              <w:rPr>
                <w:sz w:val="20"/>
                <w:szCs w:val="20"/>
              </w:rPr>
            </w:pPr>
            <w:r w:rsidRPr="00A81A90">
              <w:rPr>
                <w:b/>
                <w:color w:val="000000"/>
                <w:sz w:val="20"/>
                <w:szCs w:val="20"/>
              </w:rPr>
              <w:t>№</w:t>
            </w:r>
          </w:p>
          <w:p w14:paraId="7B0E612C" w14:textId="77777777" w:rsidR="002C6D55" w:rsidRPr="00A81A90" w:rsidRDefault="00A90268">
            <w:pPr>
              <w:rPr>
                <w:sz w:val="20"/>
                <w:szCs w:val="20"/>
              </w:rPr>
            </w:pPr>
            <w:r w:rsidRPr="00A81A90">
              <w:rPr>
                <w:color w:val="000000"/>
                <w:sz w:val="20"/>
                <w:szCs w:val="20"/>
              </w:rPr>
              <w:t> </w:t>
            </w:r>
          </w:p>
        </w:tc>
        <w:tc>
          <w:tcPr>
            <w:tcW w:w="1984" w:type="dxa"/>
            <w:vMerge w:val="restart"/>
            <w:tcBorders>
              <w:top w:val="single" w:sz="6" w:space="0" w:color="000000"/>
              <w:left w:val="single" w:sz="6" w:space="0" w:color="000000"/>
              <w:bottom w:val="nil"/>
              <w:right w:val="single" w:sz="6" w:space="0" w:color="000000"/>
            </w:tcBorders>
            <w:shd w:val="clear" w:color="auto" w:fill="DBE5F1"/>
          </w:tcPr>
          <w:p w14:paraId="71B2C261" w14:textId="77777777" w:rsidR="002C6D55" w:rsidRPr="00A81A90" w:rsidRDefault="00A90268">
            <w:pPr>
              <w:rPr>
                <w:sz w:val="20"/>
                <w:szCs w:val="20"/>
              </w:rPr>
            </w:pPr>
            <w:r w:rsidRPr="00A81A90">
              <w:rPr>
                <w:b/>
                <w:sz w:val="20"/>
                <w:szCs w:val="20"/>
              </w:rPr>
              <w:t>                 Score</w:t>
            </w:r>
            <w:r w:rsidRPr="00A81A90">
              <w:rPr>
                <w:sz w:val="20"/>
                <w:szCs w:val="20"/>
              </w:rPr>
              <w:t> </w:t>
            </w:r>
            <w:r w:rsidRPr="00A81A90">
              <w:rPr>
                <w:noProof/>
                <w:sz w:val="20"/>
                <w:szCs w:val="20"/>
              </w:rPr>
              <mc:AlternateContent>
                <mc:Choice Requires="wps">
                  <w:drawing>
                    <wp:anchor distT="0" distB="0" distL="114300" distR="114300" simplePos="0" relativeHeight="251658240" behindDoc="0" locked="0" layoutInCell="1" hidden="0" allowOverlap="1" wp14:anchorId="6F9F3A1B" wp14:editId="4A8521C2">
                      <wp:simplePos x="0" y="0"/>
                      <wp:positionH relativeFrom="column">
                        <wp:posOffset>-26034</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-26034</wp:posOffset>
                      </wp:positionH>
                      <wp:positionV relativeFrom="paragraph">
                        <wp:posOffset>4445</wp:posOffset>
                      </wp:positionV>
                      <wp:extent cx="1028700" cy="742950"/>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28700" cy="742950"/>
                              </a:xfrm>
                              <a:prstGeom prst="rect"/>
                              <a:ln/>
                            </pic:spPr>
                          </pic:pic>
                        </a:graphicData>
                      </a:graphic>
                    </wp:anchor>
                  </w:drawing>
                </mc:Fallback>
              </mc:AlternateContent>
            </w:r>
          </w:p>
          <w:p w14:paraId="71D7E491" w14:textId="77777777" w:rsidR="002C6D55" w:rsidRPr="00A81A90" w:rsidRDefault="00A90268">
            <w:pPr>
              <w:rPr>
                <w:sz w:val="20"/>
                <w:szCs w:val="20"/>
              </w:rPr>
            </w:pPr>
            <w:r w:rsidRPr="00A81A90">
              <w:rPr>
                <w:sz w:val="20"/>
                <w:szCs w:val="20"/>
              </w:rPr>
              <w:t> </w:t>
            </w:r>
          </w:p>
          <w:p w14:paraId="02688D15" w14:textId="77777777" w:rsidR="002C6D55" w:rsidRPr="00A81A90" w:rsidRDefault="002C6D55">
            <w:pPr>
              <w:rPr>
                <w:b/>
                <w:sz w:val="20"/>
                <w:szCs w:val="20"/>
              </w:rPr>
            </w:pPr>
          </w:p>
          <w:p w14:paraId="7FF92296" w14:textId="77777777" w:rsidR="002C6D55" w:rsidRPr="00A81A90" w:rsidRDefault="002C6D55">
            <w:pPr>
              <w:rPr>
                <w:b/>
                <w:sz w:val="20"/>
                <w:szCs w:val="20"/>
              </w:rPr>
            </w:pPr>
          </w:p>
          <w:p w14:paraId="13B0CB09" w14:textId="77777777" w:rsidR="002C6D55" w:rsidRPr="00A81A90" w:rsidRDefault="00A90268">
            <w:pPr>
              <w:rPr>
                <w:sz w:val="20"/>
                <w:szCs w:val="20"/>
              </w:rPr>
            </w:pPr>
            <w:r w:rsidRPr="00A81A90">
              <w:rPr>
                <w:b/>
                <w:sz w:val="20"/>
                <w:szCs w:val="20"/>
              </w:rPr>
              <w:t>Criterion </w:t>
            </w:r>
            <w:r w:rsidRPr="00A81A90">
              <w:rPr>
                <w:sz w:val="20"/>
                <w:szCs w:val="20"/>
              </w:rPr>
              <w:t>  </w:t>
            </w:r>
          </w:p>
        </w:tc>
        <w:tc>
          <w:tcPr>
            <w:tcW w:w="12339" w:type="dxa"/>
            <w:gridSpan w:val="5"/>
            <w:tcBorders>
              <w:top w:val="single" w:sz="6" w:space="0" w:color="000000"/>
              <w:left w:val="single" w:sz="6" w:space="0" w:color="000000"/>
              <w:bottom w:val="single" w:sz="6" w:space="0" w:color="000000"/>
              <w:right w:val="single" w:sz="6" w:space="0" w:color="000000"/>
            </w:tcBorders>
            <w:shd w:val="clear" w:color="auto" w:fill="DBE5F1"/>
          </w:tcPr>
          <w:p w14:paraId="0069CA1A" w14:textId="77777777" w:rsidR="002C6D55" w:rsidRPr="00A81A90" w:rsidRDefault="00A90268">
            <w:pPr>
              <w:jc w:val="center"/>
              <w:rPr>
                <w:sz w:val="20"/>
                <w:szCs w:val="20"/>
              </w:rPr>
            </w:pPr>
            <w:r w:rsidRPr="00A81A90">
              <w:rPr>
                <w:b/>
                <w:sz w:val="20"/>
                <w:szCs w:val="20"/>
              </w:rPr>
              <w:t>DESCRIPTORS</w:t>
            </w:r>
            <w:r w:rsidRPr="00A81A90">
              <w:rPr>
                <w:sz w:val="20"/>
                <w:szCs w:val="20"/>
              </w:rPr>
              <w:t> </w:t>
            </w:r>
          </w:p>
        </w:tc>
      </w:tr>
      <w:tr w:rsidR="002C6D55" w:rsidRPr="00A81A90" w14:paraId="6800C0EF" w14:textId="77777777">
        <w:trPr>
          <w:trHeight w:val="428"/>
        </w:trPr>
        <w:tc>
          <w:tcPr>
            <w:tcW w:w="1127" w:type="dxa"/>
            <w:vMerge/>
            <w:tcBorders>
              <w:top w:val="single" w:sz="6" w:space="0" w:color="000000"/>
              <w:left w:val="single" w:sz="6" w:space="0" w:color="000000"/>
              <w:bottom w:val="nil"/>
              <w:right w:val="single" w:sz="6" w:space="0" w:color="000000"/>
            </w:tcBorders>
            <w:shd w:val="clear" w:color="auto" w:fill="D9E2F3"/>
          </w:tcPr>
          <w:p w14:paraId="08C56F40" w14:textId="77777777" w:rsidR="002C6D55" w:rsidRPr="00A81A90" w:rsidRDefault="002C6D55">
            <w:pPr>
              <w:pBdr>
                <w:top w:val="nil"/>
                <w:left w:val="nil"/>
                <w:bottom w:val="nil"/>
                <w:right w:val="nil"/>
                <w:between w:val="nil"/>
              </w:pBdr>
              <w:spacing w:line="276" w:lineRule="auto"/>
              <w:rPr>
                <w:sz w:val="20"/>
                <w:szCs w:val="20"/>
              </w:rPr>
            </w:pPr>
          </w:p>
        </w:tc>
        <w:tc>
          <w:tcPr>
            <w:tcW w:w="1984" w:type="dxa"/>
            <w:vMerge/>
            <w:tcBorders>
              <w:top w:val="single" w:sz="6" w:space="0" w:color="000000"/>
              <w:left w:val="single" w:sz="6" w:space="0" w:color="000000"/>
              <w:bottom w:val="nil"/>
              <w:right w:val="single" w:sz="6" w:space="0" w:color="000000"/>
            </w:tcBorders>
            <w:shd w:val="clear" w:color="auto" w:fill="DBE5F1"/>
          </w:tcPr>
          <w:p w14:paraId="19499855" w14:textId="77777777" w:rsidR="002C6D55" w:rsidRPr="00A81A90" w:rsidRDefault="002C6D55">
            <w:pPr>
              <w:pBdr>
                <w:top w:val="nil"/>
                <w:left w:val="nil"/>
                <w:bottom w:val="nil"/>
                <w:right w:val="nil"/>
                <w:between w:val="nil"/>
              </w:pBdr>
              <w:spacing w:line="276" w:lineRule="auto"/>
              <w:rPr>
                <w:sz w:val="20"/>
                <w:szCs w:val="20"/>
              </w:rPr>
            </w:pPr>
          </w:p>
        </w:tc>
        <w:tc>
          <w:tcPr>
            <w:tcW w:w="2397" w:type="dxa"/>
            <w:tcBorders>
              <w:top w:val="single" w:sz="6" w:space="0" w:color="000000"/>
              <w:left w:val="single" w:sz="6" w:space="0" w:color="000000"/>
              <w:bottom w:val="single" w:sz="6" w:space="0" w:color="000000"/>
              <w:right w:val="single" w:sz="6" w:space="0" w:color="000000"/>
            </w:tcBorders>
            <w:shd w:val="clear" w:color="auto" w:fill="DBE5F1"/>
          </w:tcPr>
          <w:p w14:paraId="3765C38E" w14:textId="77777777" w:rsidR="002C6D55" w:rsidRPr="00A81A90" w:rsidRDefault="00A90268">
            <w:pPr>
              <w:jc w:val="center"/>
              <w:rPr>
                <w:sz w:val="20"/>
                <w:szCs w:val="20"/>
              </w:rPr>
            </w:pPr>
            <w:r w:rsidRPr="00A81A90">
              <w:rPr>
                <w:b/>
                <w:color w:val="000000"/>
                <w:sz w:val="20"/>
                <w:szCs w:val="20"/>
              </w:rPr>
              <w:t>«Excellent» </w:t>
            </w:r>
            <w:r w:rsidRPr="00A81A90">
              <w:rPr>
                <w:color w:val="000000"/>
                <w:sz w:val="20"/>
                <w:szCs w:val="20"/>
              </w:rPr>
              <w:t> </w:t>
            </w:r>
          </w:p>
        </w:tc>
        <w:tc>
          <w:tcPr>
            <w:tcW w:w="2643" w:type="dxa"/>
            <w:tcBorders>
              <w:top w:val="single" w:sz="6" w:space="0" w:color="000000"/>
              <w:left w:val="single" w:sz="6" w:space="0" w:color="000000"/>
              <w:bottom w:val="single" w:sz="6" w:space="0" w:color="000000"/>
              <w:right w:val="single" w:sz="6" w:space="0" w:color="000000"/>
            </w:tcBorders>
            <w:shd w:val="clear" w:color="auto" w:fill="DBE5F1"/>
          </w:tcPr>
          <w:p w14:paraId="560BEDC9" w14:textId="77777777" w:rsidR="002C6D55" w:rsidRPr="00A81A90" w:rsidRDefault="00A90268">
            <w:pPr>
              <w:jc w:val="center"/>
              <w:rPr>
                <w:sz w:val="20"/>
                <w:szCs w:val="20"/>
              </w:rPr>
            </w:pPr>
            <w:r w:rsidRPr="00A81A90">
              <w:rPr>
                <w:b/>
                <w:color w:val="000000"/>
                <w:sz w:val="20"/>
                <w:szCs w:val="20"/>
              </w:rPr>
              <w:t>«Good» </w:t>
            </w:r>
            <w:r w:rsidRPr="00A81A90">
              <w:rPr>
                <w:color w:val="000000"/>
                <w:sz w:val="20"/>
                <w:szCs w:val="20"/>
              </w:rPr>
              <w:t> </w:t>
            </w:r>
          </w:p>
        </w:tc>
        <w:tc>
          <w:tcPr>
            <w:tcW w:w="2478" w:type="dxa"/>
            <w:tcBorders>
              <w:top w:val="single" w:sz="6" w:space="0" w:color="000000"/>
              <w:left w:val="single" w:sz="6" w:space="0" w:color="000000"/>
              <w:bottom w:val="single" w:sz="6" w:space="0" w:color="000000"/>
              <w:right w:val="single" w:sz="6" w:space="0" w:color="000000"/>
            </w:tcBorders>
            <w:shd w:val="clear" w:color="auto" w:fill="DBE5F1"/>
          </w:tcPr>
          <w:p w14:paraId="22AE11A3" w14:textId="77777777" w:rsidR="002C6D55" w:rsidRPr="00A81A90" w:rsidRDefault="00A90268">
            <w:pPr>
              <w:jc w:val="center"/>
              <w:rPr>
                <w:sz w:val="20"/>
                <w:szCs w:val="20"/>
              </w:rPr>
            </w:pPr>
            <w:r w:rsidRPr="00A81A90">
              <w:rPr>
                <w:b/>
                <w:color w:val="000000"/>
                <w:sz w:val="20"/>
                <w:szCs w:val="20"/>
              </w:rPr>
              <w:t>«Satisfactory»</w:t>
            </w:r>
            <w:r w:rsidRPr="00A81A90">
              <w:rPr>
                <w:color w:val="000000"/>
                <w:sz w:val="20"/>
                <w:szCs w:val="20"/>
              </w:rPr>
              <w:t> </w:t>
            </w:r>
          </w:p>
        </w:tc>
        <w:tc>
          <w:tcPr>
            <w:tcW w:w="4821" w:type="dxa"/>
            <w:gridSpan w:val="2"/>
            <w:tcBorders>
              <w:top w:val="single" w:sz="6" w:space="0" w:color="000000"/>
              <w:left w:val="single" w:sz="6" w:space="0" w:color="000000"/>
              <w:bottom w:val="single" w:sz="6" w:space="0" w:color="000000"/>
              <w:right w:val="single" w:sz="6" w:space="0" w:color="000000"/>
            </w:tcBorders>
            <w:shd w:val="clear" w:color="auto" w:fill="DBE5F1"/>
          </w:tcPr>
          <w:p w14:paraId="0AE756FC" w14:textId="77777777" w:rsidR="002C6D55" w:rsidRPr="00A81A90" w:rsidRDefault="00A90268">
            <w:pPr>
              <w:jc w:val="center"/>
              <w:rPr>
                <w:sz w:val="20"/>
                <w:szCs w:val="20"/>
              </w:rPr>
            </w:pPr>
            <w:r w:rsidRPr="00A81A90">
              <w:rPr>
                <w:b/>
                <w:color w:val="000000"/>
                <w:sz w:val="20"/>
                <w:szCs w:val="20"/>
              </w:rPr>
              <w:t>«Unsatisfactory»</w:t>
            </w:r>
            <w:r w:rsidRPr="00A81A90">
              <w:rPr>
                <w:color w:val="000000"/>
                <w:sz w:val="20"/>
                <w:szCs w:val="20"/>
              </w:rPr>
              <w:t> </w:t>
            </w:r>
          </w:p>
        </w:tc>
      </w:tr>
      <w:tr w:rsidR="002C6D55" w:rsidRPr="00A81A90" w14:paraId="409B0775" w14:textId="77777777">
        <w:trPr>
          <w:trHeight w:val="267"/>
        </w:trPr>
        <w:tc>
          <w:tcPr>
            <w:tcW w:w="1127" w:type="dxa"/>
            <w:vMerge/>
            <w:tcBorders>
              <w:top w:val="single" w:sz="6" w:space="0" w:color="000000"/>
              <w:left w:val="single" w:sz="6" w:space="0" w:color="000000"/>
              <w:bottom w:val="nil"/>
              <w:right w:val="single" w:sz="6" w:space="0" w:color="000000"/>
            </w:tcBorders>
            <w:shd w:val="clear" w:color="auto" w:fill="D9E2F3"/>
          </w:tcPr>
          <w:p w14:paraId="7FF68449" w14:textId="77777777" w:rsidR="002C6D55" w:rsidRPr="00A81A90" w:rsidRDefault="002C6D55">
            <w:pPr>
              <w:pBdr>
                <w:top w:val="nil"/>
                <w:left w:val="nil"/>
                <w:bottom w:val="nil"/>
                <w:right w:val="nil"/>
                <w:between w:val="nil"/>
              </w:pBdr>
              <w:spacing w:line="276" w:lineRule="auto"/>
              <w:rPr>
                <w:sz w:val="20"/>
                <w:szCs w:val="20"/>
              </w:rPr>
            </w:pPr>
          </w:p>
        </w:tc>
        <w:tc>
          <w:tcPr>
            <w:tcW w:w="1984" w:type="dxa"/>
            <w:vMerge/>
            <w:tcBorders>
              <w:top w:val="single" w:sz="6" w:space="0" w:color="000000"/>
              <w:left w:val="single" w:sz="6" w:space="0" w:color="000000"/>
              <w:bottom w:val="nil"/>
              <w:right w:val="single" w:sz="6" w:space="0" w:color="000000"/>
            </w:tcBorders>
            <w:shd w:val="clear" w:color="auto" w:fill="DBE5F1"/>
          </w:tcPr>
          <w:p w14:paraId="2F3DE134" w14:textId="77777777" w:rsidR="002C6D55" w:rsidRPr="00A81A90" w:rsidRDefault="002C6D55">
            <w:pPr>
              <w:pBdr>
                <w:top w:val="nil"/>
                <w:left w:val="nil"/>
                <w:bottom w:val="nil"/>
                <w:right w:val="nil"/>
                <w:between w:val="nil"/>
              </w:pBdr>
              <w:spacing w:line="276" w:lineRule="auto"/>
              <w:rPr>
                <w:sz w:val="20"/>
                <w:szCs w:val="20"/>
              </w:rPr>
            </w:pPr>
          </w:p>
        </w:tc>
        <w:tc>
          <w:tcPr>
            <w:tcW w:w="2397" w:type="dxa"/>
            <w:tcBorders>
              <w:top w:val="single" w:sz="6" w:space="0" w:color="000000"/>
              <w:left w:val="single" w:sz="6" w:space="0" w:color="000000"/>
              <w:bottom w:val="single" w:sz="6" w:space="0" w:color="000000"/>
              <w:right w:val="single" w:sz="6" w:space="0" w:color="000000"/>
            </w:tcBorders>
            <w:shd w:val="clear" w:color="auto" w:fill="DBE5F1"/>
          </w:tcPr>
          <w:p w14:paraId="73F544F4" w14:textId="77777777" w:rsidR="002C6D55" w:rsidRPr="00A81A90" w:rsidRDefault="00A90268">
            <w:pPr>
              <w:jc w:val="center"/>
              <w:rPr>
                <w:sz w:val="20"/>
                <w:szCs w:val="20"/>
              </w:rPr>
            </w:pPr>
            <w:r w:rsidRPr="00A81A90">
              <w:rPr>
                <w:b/>
                <w:color w:val="000000"/>
                <w:sz w:val="20"/>
                <w:szCs w:val="20"/>
              </w:rPr>
              <w:t>  90-100</w:t>
            </w:r>
            <w:r w:rsidRPr="00A81A90">
              <w:rPr>
                <w:color w:val="000000"/>
                <w:sz w:val="20"/>
                <w:szCs w:val="20"/>
              </w:rPr>
              <w:t> %</w:t>
            </w:r>
          </w:p>
        </w:tc>
        <w:tc>
          <w:tcPr>
            <w:tcW w:w="2643" w:type="dxa"/>
            <w:tcBorders>
              <w:top w:val="single" w:sz="6" w:space="0" w:color="000000"/>
              <w:left w:val="single" w:sz="6" w:space="0" w:color="000000"/>
              <w:bottom w:val="single" w:sz="6" w:space="0" w:color="000000"/>
              <w:right w:val="single" w:sz="6" w:space="0" w:color="000000"/>
            </w:tcBorders>
            <w:shd w:val="clear" w:color="auto" w:fill="DBE5F1"/>
          </w:tcPr>
          <w:p w14:paraId="23634645" w14:textId="77777777" w:rsidR="002C6D55" w:rsidRPr="00A81A90" w:rsidRDefault="00A90268">
            <w:pPr>
              <w:jc w:val="center"/>
              <w:rPr>
                <w:sz w:val="20"/>
                <w:szCs w:val="20"/>
              </w:rPr>
            </w:pPr>
            <w:r w:rsidRPr="00A81A90">
              <w:rPr>
                <w:b/>
                <w:color w:val="000000"/>
                <w:sz w:val="20"/>
                <w:szCs w:val="20"/>
              </w:rPr>
              <w:t>  70-89</w:t>
            </w:r>
            <w:r w:rsidRPr="00A81A90">
              <w:rPr>
                <w:color w:val="000000"/>
                <w:sz w:val="20"/>
                <w:szCs w:val="20"/>
              </w:rPr>
              <w:t> %</w:t>
            </w:r>
          </w:p>
        </w:tc>
        <w:tc>
          <w:tcPr>
            <w:tcW w:w="2478" w:type="dxa"/>
            <w:tcBorders>
              <w:top w:val="single" w:sz="6" w:space="0" w:color="000000"/>
              <w:left w:val="single" w:sz="6" w:space="0" w:color="000000"/>
              <w:bottom w:val="single" w:sz="6" w:space="0" w:color="000000"/>
              <w:right w:val="single" w:sz="6" w:space="0" w:color="000000"/>
            </w:tcBorders>
            <w:shd w:val="clear" w:color="auto" w:fill="DBE5F1"/>
          </w:tcPr>
          <w:p w14:paraId="328B81D6" w14:textId="77777777" w:rsidR="002C6D55" w:rsidRPr="00A81A90" w:rsidRDefault="00A90268">
            <w:pPr>
              <w:jc w:val="center"/>
              <w:rPr>
                <w:sz w:val="20"/>
                <w:szCs w:val="20"/>
              </w:rPr>
            </w:pPr>
            <w:r w:rsidRPr="00A81A90">
              <w:rPr>
                <w:b/>
                <w:color w:val="000000"/>
                <w:sz w:val="20"/>
                <w:szCs w:val="20"/>
              </w:rPr>
              <w:t xml:space="preserve">50-69 </w:t>
            </w:r>
            <w:r w:rsidRPr="00A81A90">
              <w:rPr>
                <w:color w:val="000000"/>
                <w:sz w:val="20"/>
                <w:szCs w:val="20"/>
              </w:rPr>
              <w:t>%</w:t>
            </w:r>
          </w:p>
        </w:tc>
        <w:tc>
          <w:tcPr>
            <w:tcW w:w="2410" w:type="dxa"/>
            <w:tcBorders>
              <w:top w:val="single" w:sz="6" w:space="0" w:color="000000"/>
              <w:left w:val="single" w:sz="6" w:space="0" w:color="000000"/>
              <w:bottom w:val="single" w:sz="6" w:space="0" w:color="000000"/>
              <w:right w:val="single" w:sz="6" w:space="0" w:color="000000"/>
            </w:tcBorders>
            <w:shd w:val="clear" w:color="auto" w:fill="D9E2F3"/>
          </w:tcPr>
          <w:p w14:paraId="2D00AE22" w14:textId="77777777" w:rsidR="002C6D55" w:rsidRPr="00A81A90" w:rsidRDefault="00A90268">
            <w:pPr>
              <w:widowControl/>
              <w:numPr>
                <w:ilvl w:val="1"/>
                <w:numId w:val="2"/>
              </w:numPr>
              <w:pBdr>
                <w:top w:val="nil"/>
                <w:left w:val="nil"/>
                <w:bottom w:val="nil"/>
                <w:right w:val="nil"/>
                <w:between w:val="nil"/>
              </w:pBdr>
              <w:jc w:val="center"/>
              <w:rPr>
                <w:color w:val="000000"/>
                <w:sz w:val="20"/>
                <w:szCs w:val="20"/>
              </w:rPr>
            </w:pPr>
            <w:r w:rsidRPr="00A81A90">
              <w:rPr>
                <w:color w:val="000000"/>
                <w:sz w:val="20"/>
                <w:szCs w:val="20"/>
              </w:rPr>
              <w:t>%</w:t>
            </w:r>
          </w:p>
        </w:tc>
        <w:tc>
          <w:tcPr>
            <w:tcW w:w="2411" w:type="dxa"/>
            <w:tcBorders>
              <w:top w:val="single" w:sz="6" w:space="0" w:color="000000"/>
              <w:left w:val="single" w:sz="6" w:space="0" w:color="000000"/>
              <w:bottom w:val="single" w:sz="6" w:space="0" w:color="000000"/>
              <w:right w:val="single" w:sz="6" w:space="0" w:color="000000"/>
            </w:tcBorders>
            <w:shd w:val="clear" w:color="auto" w:fill="D9E2F3"/>
          </w:tcPr>
          <w:p w14:paraId="0E251B75" w14:textId="77777777" w:rsidR="002C6D55" w:rsidRPr="00A81A90" w:rsidRDefault="00A90268">
            <w:pPr>
              <w:pBdr>
                <w:top w:val="nil"/>
                <w:left w:val="nil"/>
                <w:bottom w:val="nil"/>
                <w:right w:val="nil"/>
                <w:between w:val="nil"/>
              </w:pBdr>
              <w:jc w:val="center"/>
              <w:rPr>
                <w:color w:val="000000"/>
                <w:sz w:val="20"/>
                <w:szCs w:val="20"/>
              </w:rPr>
            </w:pPr>
            <w:r w:rsidRPr="00A81A90">
              <w:rPr>
                <w:b/>
                <w:color w:val="000000"/>
                <w:sz w:val="20"/>
                <w:szCs w:val="20"/>
              </w:rPr>
              <w:t>0-24</w:t>
            </w:r>
            <w:r w:rsidRPr="00A81A90">
              <w:rPr>
                <w:color w:val="000000"/>
                <w:sz w:val="20"/>
                <w:szCs w:val="20"/>
              </w:rPr>
              <w:t xml:space="preserve"> %</w:t>
            </w:r>
          </w:p>
        </w:tc>
      </w:tr>
      <w:tr w:rsidR="002C6D55" w:rsidRPr="00A81A90" w14:paraId="3C98E8FC" w14:textId="77777777">
        <w:trPr>
          <w:trHeight w:val="217"/>
        </w:trPr>
        <w:tc>
          <w:tcPr>
            <w:tcW w:w="112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1679F6F0" w14:textId="77777777" w:rsidR="002C6D55" w:rsidRPr="00A81A90" w:rsidRDefault="00A90268">
            <w:pPr>
              <w:rPr>
                <w:b/>
                <w:sz w:val="20"/>
                <w:szCs w:val="20"/>
              </w:rPr>
            </w:pPr>
            <w:r w:rsidRPr="00A81A90">
              <w:rPr>
                <w:b/>
                <w:color w:val="000000"/>
                <w:sz w:val="20"/>
                <w:szCs w:val="20"/>
              </w:rPr>
              <w:t>Question 1</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14:paraId="60030A16" w14:textId="77777777" w:rsidR="002C6D55" w:rsidRPr="00A81A90" w:rsidRDefault="00A90268">
            <w:pPr>
              <w:rPr>
                <w:color w:val="000000"/>
                <w:sz w:val="20"/>
                <w:szCs w:val="20"/>
              </w:rPr>
            </w:pPr>
            <w:r w:rsidRPr="00A81A90">
              <w:rPr>
                <w:i/>
                <w:color w:val="000000"/>
                <w:sz w:val="20"/>
                <w:szCs w:val="20"/>
              </w:rPr>
              <w:t>Criterion 1</w:t>
            </w:r>
            <w:r w:rsidRPr="00A81A90">
              <w:rPr>
                <w:color w:val="000000"/>
                <w:sz w:val="20"/>
                <w:szCs w:val="20"/>
              </w:rPr>
              <w:t xml:space="preserve">. </w:t>
            </w:r>
            <w:r w:rsidRPr="00A81A90">
              <w:rPr>
                <w:sz w:val="20"/>
                <w:szCs w:val="20"/>
              </w:rPr>
              <w:t>Knowledge of the theory and concept of the course; logic of presentation.</w:t>
            </w:r>
          </w:p>
          <w:p w14:paraId="6FA6D0F8" w14:textId="77777777" w:rsidR="002C6D55" w:rsidRPr="00A81A90" w:rsidRDefault="002C6D55">
            <w:pPr>
              <w:rPr>
                <w:sz w:val="20"/>
                <w:szCs w:val="20"/>
              </w:rPr>
            </w:pPr>
          </w:p>
        </w:tc>
        <w:tc>
          <w:tcPr>
            <w:tcW w:w="2397" w:type="dxa"/>
            <w:tcBorders>
              <w:top w:val="single" w:sz="6" w:space="0" w:color="000000"/>
              <w:left w:val="single" w:sz="6" w:space="0" w:color="000000"/>
              <w:bottom w:val="single" w:sz="6" w:space="0" w:color="000000"/>
              <w:right w:val="single" w:sz="6" w:space="0" w:color="000000"/>
            </w:tcBorders>
            <w:shd w:val="clear" w:color="auto" w:fill="FFFFFF"/>
          </w:tcPr>
          <w:p w14:paraId="6DABB845" w14:textId="77777777" w:rsidR="002C6D55" w:rsidRPr="00A81A90" w:rsidRDefault="00A90268">
            <w:pPr>
              <w:pBdr>
                <w:top w:val="nil"/>
                <w:left w:val="nil"/>
                <w:bottom w:val="nil"/>
                <w:right w:val="nil"/>
                <w:between w:val="nil"/>
              </w:pBdr>
              <w:spacing w:line="233" w:lineRule="auto"/>
              <w:rPr>
                <w:color w:val="000000"/>
                <w:sz w:val="20"/>
                <w:szCs w:val="20"/>
              </w:rPr>
            </w:pPr>
            <w:r w:rsidRPr="00A81A90">
              <w:rPr>
                <w:color w:val="000000"/>
                <w:sz w:val="20"/>
                <w:szCs w:val="20"/>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000000"/>
              <w:left w:val="single" w:sz="6" w:space="0" w:color="000000"/>
              <w:bottom w:val="single" w:sz="6" w:space="0" w:color="000000"/>
              <w:right w:val="single" w:sz="6" w:space="0" w:color="000000"/>
            </w:tcBorders>
            <w:shd w:val="clear" w:color="auto" w:fill="FFFFFF"/>
          </w:tcPr>
          <w:p w14:paraId="6FC92AC5" w14:textId="77777777" w:rsidR="002C6D55" w:rsidRPr="00A81A90" w:rsidRDefault="00A90268">
            <w:pPr>
              <w:rPr>
                <w:sz w:val="20"/>
                <w:szCs w:val="20"/>
              </w:rPr>
            </w:pPr>
            <w:r w:rsidRPr="00A81A90">
              <w:rPr>
                <w:sz w:val="20"/>
                <w:szCs w:val="20"/>
              </w:rPr>
              <w:t>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000000"/>
              <w:left w:val="single" w:sz="6" w:space="0" w:color="000000"/>
              <w:bottom w:val="single" w:sz="6" w:space="0" w:color="000000"/>
              <w:right w:val="single" w:sz="6" w:space="0" w:color="000000"/>
            </w:tcBorders>
            <w:shd w:val="clear" w:color="auto" w:fill="FFFFFF"/>
          </w:tcPr>
          <w:p w14:paraId="137AC393" w14:textId="77777777" w:rsidR="002C6D55" w:rsidRPr="00A81A90" w:rsidRDefault="00A90268">
            <w:pPr>
              <w:rPr>
                <w:sz w:val="20"/>
                <w:szCs w:val="20"/>
              </w:rPr>
            </w:pPr>
            <w:r w:rsidRPr="00A81A90">
              <w:rPr>
                <w:sz w:val="20"/>
                <w:szCs w:val="20"/>
              </w:rPr>
              <w:t>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67ADA98E" w14:textId="77777777" w:rsidR="002C6D55" w:rsidRPr="00A81A90" w:rsidRDefault="00A90268">
            <w:pPr>
              <w:rPr>
                <w:sz w:val="20"/>
                <w:szCs w:val="20"/>
              </w:rPr>
            </w:pPr>
            <w:r w:rsidRPr="00A81A90">
              <w:rPr>
                <w:sz w:val="20"/>
                <w:szCs w:val="20"/>
              </w:rPr>
              <w:t>An “unsatisfactory” grade is given for incorrect coverage of the questions posed, erroneous argumentation, factual and verbal errors, and for the assumption of an incorrect conclusion.</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0C4E8D8C" w14:textId="77777777" w:rsidR="002C6D55" w:rsidRPr="00A81A90" w:rsidRDefault="00A90268">
            <w:pPr>
              <w:rPr>
                <w:sz w:val="20"/>
                <w:szCs w:val="20"/>
              </w:rPr>
            </w:pPr>
            <w:r w:rsidRPr="00A81A90">
              <w:rPr>
                <w:sz w:val="20"/>
                <w:szCs w:val="20"/>
              </w:rPr>
              <w:t>An “unsatisfactory” grade is also given for ignorance of basic concepts and theories; for violation of the Rules for final control.</w:t>
            </w:r>
          </w:p>
        </w:tc>
      </w:tr>
      <w:tr w:rsidR="002C6D55" w:rsidRPr="00A81A90" w14:paraId="56D0B83A" w14:textId="77777777">
        <w:trPr>
          <w:trHeight w:val="107"/>
        </w:trPr>
        <w:tc>
          <w:tcPr>
            <w:tcW w:w="1127" w:type="dxa"/>
            <w:vMerge/>
            <w:tcBorders>
              <w:top w:val="single" w:sz="6" w:space="0" w:color="000000"/>
              <w:left w:val="single" w:sz="6" w:space="0" w:color="000000"/>
              <w:bottom w:val="single" w:sz="6" w:space="0" w:color="000000"/>
              <w:right w:val="single" w:sz="6" w:space="0" w:color="000000"/>
            </w:tcBorders>
            <w:shd w:val="clear" w:color="auto" w:fill="FFFFFF"/>
          </w:tcPr>
          <w:p w14:paraId="512EDD11" w14:textId="77777777" w:rsidR="002C6D55" w:rsidRPr="00A81A90" w:rsidRDefault="002C6D55">
            <w:pPr>
              <w:pBdr>
                <w:top w:val="nil"/>
                <w:left w:val="nil"/>
                <w:bottom w:val="nil"/>
                <w:right w:val="nil"/>
                <w:between w:val="nil"/>
              </w:pBdr>
              <w:spacing w:line="276" w:lineRule="auto"/>
              <w:rPr>
                <w:sz w:val="20"/>
                <w:szCs w:val="20"/>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14:paraId="0DE3C6FF" w14:textId="77777777" w:rsidR="002C6D55" w:rsidRPr="00A81A90" w:rsidRDefault="00A90268">
            <w:pPr>
              <w:widowControl/>
              <w:spacing w:line="256" w:lineRule="auto"/>
              <w:ind w:left="-6"/>
              <w:rPr>
                <w:sz w:val="20"/>
                <w:szCs w:val="20"/>
              </w:rPr>
            </w:pPr>
            <w:r w:rsidRPr="00A81A90">
              <w:rPr>
                <w:i/>
                <w:color w:val="000000"/>
                <w:sz w:val="20"/>
                <w:szCs w:val="20"/>
              </w:rPr>
              <w:t>Criterion 2.</w:t>
            </w:r>
            <w:r w:rsidRPr="00A81A90">
              <w:rPr>
                <w:color w:val="000000"/>
                <w:sz w:val="20"/>
                <w:szCs w:val="20"/>
              </w:rPr>
              <w:t xml:space="preserve"> </w:t>
            </w:r>
            <w:r w:rsidRPr="00A81A90">
              <w:rPr>
                <w:sz w:val="20"/>
                <w:szCs w:val="20"/>
              </w:rPr>
              <w:t>Understanding and confirmation with examples of the theoretical principles presented in the course content.</w:t>
            </w:r>
          </w:p>
          <w:p w14:paraId="7655D4BD" w14:textId="77777777" w:rsidR="002C6D55" w:rsidRPr="00A81A90" w:rsidRDefault="002C6D55">
            <w:pPr>
              <w:rPr>
                <w:color w:val="000000"/>
                <w:sz w:val="20"/>
                <w:szCs w:val="20"/>
              </w:rPr>
            </w:pPr>
          </w:p>
        </w:tc>
        <w:tc>
          <w:tcPr>
            <w:tcW w:w="2397" w:type="dxa"/>
            <w:tcBorders>
              <w:top w:val="single" w:sz="6" w:space="0" w:color="000000"/>
              <w:left w:val="single" w:sz="6" w:space="0" w:color="000000"/>
              <w:bottom w:val="single" w:sz="6" w:space="0" w:color="000000"/>
              <w:right w:val="single" w:sz="6" w:space="0" w:color="000000"/>
            </w:tcBorders>
            <w:shd w:val="clear" w:color="auto" w:fill="FFFFFF"/>
          </w:tcPr>
          <w:p w14:paraId="55CF4807" w14:textId="77777777" w:rsidR="002C6D55" w:rsidRPr="00A81A90" w:rsidRDefault="00A90268">
            <w:pPr>
              <w:rPr>
                <w:sz w:val="20"/>
                <w:szCs w:val="20"/>
              </w:rPr>
            </w:pPr>
            <w:r w:rsidRPr="00A81A90">
              <w:rPr>
                <w:sz w:val="20"/>
                <w:szCs w:val="20"/>
              </w:rPr>
              <w:t>A comprehensive answer with illustrated examples was given to the question; the answer is presented in literate scientific language, all terms and concepts are used correctly and explained correctly.</w:t>
            </w:r>
          </w:p>
        </w:tc>
        <w:tc>
          <w:tcPr>
            <w:tcW w:w="2643" w:type="dxa"/>
            <w:tcBorders>
              <w:top w:val="single" w:sz="6" w:space="0" w:color="000000"/>
              <w:left w:val="single" w:sz="6" w:space="0" w:color="000000"/>
              <w:bottom w:val="single" w:sz="6" w:space="0" w:color="000000"/>
              <w:right w:val="single" w:sz="6" w:space="0" w:color="000000"/>
            </w:tcBorders>
            <w:shd w:val="clear" w:color="auto" w:fill="FFFFFF"/>
          </w:tcPr>
          <w:p w14:paraId="0C0B07A4" w14:textId="77777777" w:rsidR="002C6D55" w:rsidRPr="00A81A90" w:rsidRDefault="00A90268">
            <w:pPr>
              <w:rPr>
                <w:sz w:val="20"/>
                <w:szCs w:val="20"/>
              </w:rPr>
            </w:pPr>
            <w:r w:rsidRPr="00A81A90">
              <w:rPr>
                <w:sz w:val="20"/>
                <w:szCs w:val="20"/>
              </w:rPr>
              <w:t>The answer is not fully supported by specific examples. There are some inaccuracies.</w:t>
            </w:r>
          </w:p>
        </w:tc>
        <w:tc>
          <w:tcPr>
            <w:tcW w:w="2478" w:type="dxa"/>
            <w:tcBorders>
              <w:top w:val="single" w:sz="6" w:space="0" w:color="000000"/>
              <w:left w:val="single" w:sz="6" w:space="0" w:color="000000"/>
              <w:bottom w:val="single" w:sz="6" w:space="0" w:color="000000"/>
              <w:right w:val="single" w:sz="6" w:space="0" w:color="000000"/>
            </w:tcBorders>
            <w:shd w:val="clear" w:color="auto" w:fill="FFFFFF"/>
          </w:tcPr>
          <w:p w14:paraId="1E30E2EA" w14:textId="77777777" w:rsidR="002C6D55" w:rsidRPr="00A81A90" w:rsidRDefault="00A90268">
            <w:pPr>
              <w:rPr>
                <w:sz w:val="20"/>
                <w:szCs w:val="20"/>
              </w:rPr>
            </w:pPr>
            <w:r w:rsidRPr="00A81A90">
              <w:rPr>
                <w:sz w:val="20"/>
                <w:szCs w:val="20"/>
              </w:rPr>
              <w:t>The student does not illustrate theoretical concepts with examples from the developed class notes.</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547DF7A9" w14:textId="77777777" w:rsidR="002C6D55" w:rsidRPr="00A81A90" w:rsidRDefault="00A90268">
            <w:pPr>
              <w:rPr>
                <w:sz w:val="20"/>
                <w:szCs w:val="20"/>
              </w:rPr>
            </w:pPr>
            <w:r w:rsidRPr="00A81A90">
              <w:rPr>
                <w:sz w:val="20"/>
                <w:szCs w:val="20"/>
              </w:rPr>
              <w:t>Key concepts for the training course contained in</w:t>
            </w:r>
          </w:p>
          <w:p w14:paraId="7F92E143" w14:textId="77777777" w:rsidR="002C6D55" w:rsidRPr="00A81A90" w:rsidRDefault="00A90268">
            <w:pPr>
              <w:rPr>
                <w:sz w:val="20"/>
                <w:szCs w:val="20"/>
              </w:rPr>
            </w:pPr>
            <w:r w:rsidRPr="00A81A90">
              <w:rPr>
                <w:sz w:val="20"/>
                <w:szCs w:val="20"/>
              </w:rPr>
              <w:t>questions are interpreted with significant errors.</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40D8C37F" w14:textId="77777777" w:rsidR="002C6D55" w:rsidRPr="00A81A90" w:rsidRDefault="00A90268">
            <w:pPr>
              <w:rPr>
                <w:sz w:val="20"/>
                <w:szCs w:val="20"/>
              </w:rPr>
            </w:pPr>
            <w:r w:rsidRPr="00A81A90">
              <w:rPr>
                <w:sz w:val="20"/>
                <w:szCs w:val="20"/>
              </w:rPr>
              <w:t>The student does not provide examples to support the main theoretical principles of the course.</w:t>
            </w:r>
          </w:p>
        </w:tc>
      </w:tr>
      <w:tr w:rsidR="002C6D55" w:rsidRPr="00A81A90" w14:paraId="44AB0FAC" w14:textId="77777777">
        <w:trPr>
          <w:trHeight w:val="227"/>
        </w:trPr>
        <w:tc>
          <w:tcPr>
            <w:tcW w:w="112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203861CA" w14:textId="77777777" w:rsidR="002C6D55" w:rsidRPr="00A81A90" w:rsidRDefault="00A90268">
            <w:pPr>
              <w:rPr>
                <w:b/>
                <w:sz w:val="20"/>
                <w:szCs w:val="20"/>
              </w:rPr>
            </w:pPr>
            <w:r w:rsidRPr="00A81A90">
              <w:rPr>
                <w:b/>
                <w:color w:val="000000"/>
                <w:sz w:val="20"/>
                <w:szCs w:val="20"/>
              </w:rPr>
              <w:t>Question 2</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14:paraId="2E0C3842" w14:textId="77777777" w:rsidR="002C6D55" w:rsidRPr="00A81A90" w:rsidRDefault="00A90268">
            <w:pPr>
              <w:rPr>
                <w:b/>
                <w:color w:val="000000"/>
                <w:sz w:val="20"/>
                <w:szCs w:val="20"/>
              </w:rPr>
            </w:pPr>
            <w:r w:rsidRPr="00A81A90">
              <w:rPr>
                <w:i/>
                <w:color w:val="000000"/>
                <w:sz w:val="20"/>
                <w:szCs w:val="20"/>
              </w:rPr>
              <w:t xml:space="preserve">Criterion 3. </w:t>
            </w:r>
            <w:r w:rsidRPr="00A81A90">
              <w:rPr>
                <w:sz w:val="20"/>
                <w:szCs w:val="20"/>
              </w:rPr>
              <w:t>Application of the selected methodology and technology to written practical tasks. Criterion 4. Disclosure and solution of the main problem given in the practical task.</w:t>
            </w:r>
          </w:p>
        </w:tc>
        <w:tc>
          <w:tcPr>
            <w:tcW w:w="2397" w:type="dxa"/>
            <w:tcBorders>
              <w:top w:val="single" w:sz="6" w:space="0" w:color="000000"/>
              <w:left w:val="single" w:sz="6" w:space="0" w:color="000000"/>
              <w:bottom w:val="single" w:sz="6" w:space="0" w:color="000000"/>
              <w:right w:val="single" w:sz="6" w:space="0" w:color="000000"/>
            </w:tcBorders>
            <w:shd w:val="clear" w:color="auto" w:fill="FFFFFF"/>
          </w:tcPr>
          <w:p w14:paraId="25D70675" w14:textId="77777777" w:rsidR="002C6D55" w:rsidRPr="00A81A90" w:rsidRDefault="00A90268">
            <w:pPr>
              <w:rPr>
                <w:sz w:val="20"/>
                <w:szCs w:val="20"/>
              </w:rPr>
            </w:pPr>
            <w:r w:rsidRPr="00A81A90">
              <w:rPr>
                <w:sz w:val="20"/>
                <w:szCs w:val="20"/>
              </w:rPr>
              <w:t>Excellent completion of the training assignment, a detailed, reasoned written answer to the question posed, followed by solving practical problems of the course.</w:t>
            </w:r>
          </w:p>
        </w:tc>
        <w:tc>
          <w:tcPr>
            <w:tcW w:w="2643" w:type="dxa"/>
            <w:tcBorders>
              <w:top w:val="single" w:sz="6" w:space="0" w:color="000000"/>
              <w:left w:val="single" w:sz="6" w:space="0" w:color="000000"/>
              <w:bottom w:val="single" w:sz="6" w:space="0" w:color="000000"/>
              <w:right w:val="single" w:sz="6" w:space="0" w:color="000000"/>
            </w:tcBorders>
            <w:shd w:val="clear" w:color="auto" w:fill="FFFFFF"/>
          </w:tcPr>
          <w:p w14:paraId="451F7F1C" w14:textId="77777777" w:rsidR="002C6D55" w:rsidRPr="00A81A90" w:rsidRDefault="00A90268">
            <w:pPr>
              <w:rPr>
                <w:sz w:val="20"/>
                <w:szCs w:val="20"/>
              </w:rPr>
            </w:pPr>
            <w:r w:rsidRPr="00A81A90">
              <w:rPr>
                <w:sz w:val="20"/>
                <w:szCs w:val="20"/>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000000"/>
              <w:left w:val="single" w:sz="6" w:space="0" w:color="000000"/>
              <w:bottom w:val="single" w:sz="6" w:space="0" w:color="000000"/>
              <w:right w:val="single" w:sz="6" w:space="0" w:color="000000"/>
            </w:tcBorders>
            <w:shd w:val="clear" w:color="auto" w:fill="FFFFFF"/>
          </w:tcPr>
          <w:p w14:paraId="645C2F62" w14:textId="77777777" w:rsidR="002C6D55" w:rsidRPr="00A81A90" w:rsidRDefault="00A90268">
            <w:pPr>
              <w:rPr>
                <w:sz w:val="20"/>
                <w:szCs w:val="20"/>
              </w:rPr>
            </w:pPr>
            <w:r w:rsidRPr="00A81A90">
              <w:rPr>
                <w:sz w:val="20"/>
                <w:szCs w:val="20"/>
              </w:rPr>
              <w:t>The material is presented in fragments, in violation of logical sequence, factual and semantic inaccuracies are made, and theoretical knowledge of the course is used superficially.</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3F92B71E" w14:textId="77777777" w:rsidR="002C6D55" w:rsidRPr="00A81A90" w:rsidRDefault="00A90268">
            <w:pPr>
              <w:rPr>
                <w:sz w:val="20"/>
                <w:szCs w:val="20"/>
              </w:rPr>
            </w:pPr>
            <w:r w:rsidRPr="00A81A90">
              <w:rPr>
                <w:sz w:val="20"/>
                <w:szCs w:val="20"/>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7A87BEAE" w14:textId="77777777" w:rsidR="002C6D55" w:rsidRPr="00A81A90" w:rsidRDefault="00A90268">
            <w:pPr>
              <w:rPr>
                <w:sz w:val="20"/>
                <w:szCs w:val="20"/>
              </w:rPr>
            </w:pPr>
            <w:r w:rsidRPr="00A81A90">
              <w:rPr>
                <w:sz w:val="20"/>
                <w:szCs w:val="20"/>
              </w:rPr>
              <w:t>Inability to apply knowledge and algorithms to solve tasks; inability to draw conclusions and generalizations. Violation of the Rules for final control.</w:t>
            </w:r>
          </w:p>
        </w:tc>
      </w:tr>
      <w:tr w:rsidR="002C6D55" w:rsidRPr="00A81A90" w14:paraId="1C4B99F5" w14:textId="77777777">
        <w:trPr>
          <w:trHeight w:val="130"/>
        </w:trPr>
        <w:tc>
          <w:tcPr>
            <w:tcW w:w="1127" w:type="dxa"/>
            <w:vMerge/>
            <w:tcBorders>
              <w:top w:val="single" w:sz="6" w:space="0" w:color="000000"/>
              <w:left w:val="single" w:sz="6" w:space="0" w:color="000000"/>
              <w:bottom w:val="single" w:sz="6" w:space="0" w:color="000000"/>
              <w:right w:val="single" w:sz="6" w:space="0" w:color="000000"/>
            </w:tcBorders>
            <w:shd w:val="clear" w:color="auto" w:fill="FFFFFF"/>
          </w:tcPr>
          <w:p w14:paraId="71851A10" w14:textId="77777777" w:rsidR="002C6D55" w:rsidRPr="00A81A90" w:rsidRDefault="002C6D55">
            <w:pPr>
              <w:pBdr>
                <w:top w:val="nil"/>
                <w:left w:val="nil"/>
                <w:bottom w:val="nil"/>
                <w:right w:val="nil"/>
                <w:between w:val="nil"/>
              </w:pBdr>
              <w:spacing w:line="276" w:lineRule="auto"/>
              <w:rPr>
                <w:sz w:val="20"/>
                <w:szCs w:val="20"/>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14:paraId="1A45DD30" w14:textId="77777777" w:rsidR="002C6D55" w:rsidRPr="00A81A90" w:rsidRDefault="00A90268">
            <w:pPr>
              <w:rPr>
                <w:color w:val="000000"/>
                <w:sz w:val="20"/>
                <w:szCs w:val="20"/>
              </w:rPr>
            </w:pPr>
            <w:r w:rsidRPr="00A81A90">
              <w:rPr>
                <w:i/>
                <w:color w:val="000000"/>
                <w:sz w:val="20"/>
                <w:szCs w:val="20"/>
              </w:rPr>
              <w:t xml:space="preserve">Criterion 4. </w:t>
            </w:r>
          </w:p>
          <w:p w14:paraId="05433A35" w14:textId="77777777" w:rsidR="002C6D55" w:rsidRPr="00A81A90" w:rsidRDefault="00A90268">
            <w:pPr>
              <w:rPr>
                <w:sz w:val="20"/>
                <w:szCs w:val="20"/>
              </w:rPr>
            </w:pPr>
            <w:r w:rsidRPr="00A81A90">
              <w:rPr>
                <w:sz w:val="20"/>
                <w:szCs w:val="20"/>
              </w:rPr>
              <w:t>Disclosure and solution of the main problem given in the practical task.</w:t>
            </w:r>
          </w:p>
        </w:tc>
        <w:tc>
          <w:tcPr>
            <w:tcW w:w="2397" w:type="dxa"/>
            <w:tcBorders>
              <w:top w:val="single" w:sz="6" w:space="0" w:color="000000"/>
              <w:left w:val="single" w:sz="6" w:space="0" w:color="000000"/>
              <w:bottom w:val="single" w:sz="6" w:space="0" w:color="000000"/>
              <w:right w:val="single" w:sz="6" w:space="0" w:color="000000"/>
            </w:tcBorders>
            <w:shd w:val="clear" w:color="auto" w:fill="FFFFFF"/>
          </w:tcPr>
          <w:p w14:paraId="7F1CA677" w14:textId="77777777" w:rsidR="002C6D55" w:rsidRPr="00A81A90" w:rsidRDefault="00A90268">
            <w:pPr>
              <w:rPr>
                <w:sz w:val="20"/>
                <w:szCs w:val="20"/>
              </w:rPr>
            </w:pPr>
            <w:r w:rsidRPr="00A81A90">
              <w:rPr>
                <w:sz w:val="20"/>
                <w:szCs w:val="20"/>
              </w:rPr>
              <w:t>Scientific concepts are freely applied to the task at hand, followed by a logical and evidence-based disclosure of the main problem.</w:t>
            </w:r>
          </w:p>
        </w:tc>
        <w:tc>
          <w:tcPr>
            <w:tcW w:w="2643" w:type="dxa"/>
            <w:tcBorders>
              <w:top w:val="single" w:sz="6" w:space="0" w:color="000000"/>
              <w:left w:val="single" w:sz="6" w:space="0" w:color="000000"/>
              <w:bottom w:val="single" w:sz="6" w:space="0" w:color="000000"/>
              <w:right w:val="single" w:sz="6" w:space="0" w:color="000000"/>
            </w:tcBorders>
            <w:shd w:val="clear" w:color="auto" w:fill="FFFFFF"/>
          </w:tcPr>
          <w:p w14:paraId="092B31AC" w14:textId="77777777" w:rsidR="002C6D55" w:rsidRPr="00A81A90" w:rsidRDefault="00A90268">
            <w:pPr>
              <w:rPr>
                <w:sz w:val="20"/>
                <w:szCs w:val="20"/>
              </w:rPr>
            </w:pPr>
            <w:r w:rsidRPr="00A81A90">
              <w:rPr>
                <w:sz w:val="20"/>
                <w:szCs w:val="20"/>
              </w:rPr>
              <w:t>The student's knowledge is adapted; the answers are weak</w:t>
            </w:r>
          </w:p>
          <w:p w14:paraId="591D527F" w14:textId="77777777" w:rsidR="002C6D55" w:rsidRPr="00A81A90" w:rsidRDefault="00A90268">
            <w:pPr>
              <w:rPr>
                <w:sz w:val="20"/>
                <w:szCs w:val="20"/>
              </w:rPr>
            </w:pPr>
            <w:r w:rsidRPr="00A81A90">
              <w:rPr>
                <w:sz w:val="20"/>
                <w:szCs w:val="20"/>
              </w:rPr>
              <w:t>structured, the answer contains minor factual errors, which he can correct independently, thanks to a leading question.</w:t>
            </w:r>
          </w:p>
        </w:tc>
        <w:tc>
          <w:tcPr>
            <w:tcW w:w="2478" w:type="dxa"/>
            <w:tcBorders>
              <w:top w:val="single" w:sz="6" w:space="0" w:color="000000"/>
              <w:left w:val="single" w:sz="6" w:space="0" w:color="000000"/>
              <w:bottom w:val="single" w:sz="6" w:space="0" w:color="000000"/>
              <w:right w:val="single" w:sz="6" w:space="0" w:color="000000"/>
            </w:tcBorders>
            <w:shd w:val="clear" w:color="auto" w:fill="FFFFFF"/>
          </w:tcPr>
          <w:p w14:paraId="54F2C91F" w14:textId="77777777" w:rsidR="002C6D55" w:rsidRPr="00A81A90" w:rsidRDefault="00A90268">
            <w:pPr>
              <w:rPr>
                <w:sz w:val="20"/>
                <w:szCs w:val="20"/>
              </w:rPr>
            </w:pPr>
            <w:r w:rsidRPr="00A81A90">
              <w:rPr>
                <w:sz w:val="20"/>
                <w:szCs w:val="20"/>
              </w:rPr>
              <w:t>There is no meaningfulness of the material provided, there is no understanding of interdisciplinary connections.</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011A9530" w14:textId="77777777" w:rsidR="002C6D55" w:rsidRPr="00A81A90" w:rsidRDefault="00A90268">
            <w:pPr>
              <w:rPr>
                <w:sz w:val="20"/>
                <w:szCs w:val="20"/>
              </w:rPr>
            </w:pPr>
            <w:r w:rsidRPr="00A81A90">
              <w:rPr>
                <w:sz w:val="20"/>
                <w:szCs w:val="20"/>
              </w:rPr>
              <w:t>The student finds it difficult to answer most of the additional questions on the content of the exam or does not give the correct answers.</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73DA0DA1" w14:textId="77777777" w:rsidR="002C6D55" w:rsidRPr="00A81A90" w:rsidRDefault="00A90268">
            <w:pPr>
              <w:rPr>
                <w:sz w:val="20"/>
                <w:szCs w:val="20"/>
              </w:rPr>
            </w:pPr>
            <w:r w:rsidRPr="00A81A90">
              <w:rPr>
                <w:sz w:val="20"/>
                <w:szCs w:val="20"/>
              </w:rPr>
              <w:t>The student did not fully understand the material.</w:t>
            </w:r>
          </w:p>
          <w:p w14:paraId="0F49C65D" w14:textId="77777777" w:rsidR="002C6D55" w:rsidRPr="00A81A90" w:rsidRDefault="00A90268">
            <w:pPr>
              <w:rPr>
                <w:sz w:val="20"/>
                <w:szCs w:val="20"/>
              </w:rPr>
            </w:pPr>
            <w:r w:rsidRPr="00A81A90">
              <w:rPr>
                <w:sz w:val="20"/>
                <w:szCs w:val="20"/>
              </w:rPr>
              <w:t>Violation of the Rules for final control.</w:t>
            </w:r>
          </w:p>
        </w:tc>
      </w:tr>
      <w:tr w:rsidR="002C6D55" w:rsidRPr="00A81A90" w14:paraId="37FDB18A" w14:textId="77777777">
        <w:trPr>
          <w:trHeight w:val="161"/>
        </w:trPr>
        <w:tc>
          <w:tcPr>
            <w:tcW w:w="112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1B5DFA03" w14:textId="77777777" w:rsidR="002C6D55" w:rsidRPr="00A81A90" w:rsidRDefault="00A90268">
            <w:pPr>
              <w:rPr>
                <w:b/>
                <w:sz w:val="20"/>
                <w:szCs w:val="20"/>
              </w:rPr>
            </w:pPr>
            <w:r w:rsidRPr="00A81A90">
              <w:rPr>
                <w:b/>
                <w:color w:val="000000"/>
                <w:sz w:val="20"/>
                <w:szCs w:val="20"/>
              </w:rPr>
              <w:t>Question 3</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14:paraId="7F4D0CCB" w14:textId="77777777" w:rsidR="002C6D55" w:rsidRPr="00A81A90" w:rsidRDefault="00A90268">
            <w:pPr>
              <w:spacing w:line="237" w:lineRule="auto"/>
              <w:rPr>
                <w:i/>
                <w:color w:val="000000"/>
                <w:sz w:val="20"/>
                <w:szCs w:val="20"/>
              </w:rPr>
            </w:pPr>
            <w:r w:rsidRPr="00A81A90">
              <w:rPr>
                <w:i/>
                <w:color w:val="000000"/>
                <w:sz w:val="20"/>
                <w:szCs w:val="20"/>
              </w:rPr>
              <w:t>Criterion 5.</w:t>
            </w:r>
          </w:p>
          <w:p w14:paraId="49F0C16E" w14:textId="77777777" w:rsidR="002C6D55" w:rsidRPr="00A81A90" w:rsidRDefault="00A90268">
            <w:pPr>
              <w:spacing w:line="237" w:lineRule="auto"/>
              <w:rPr>
                <w:color w:val="000000"/>
                <w:sz w:val="20"/>
                <w:szCs w:val="20"/>
              </w:rPr>
            </w:pPr>
            <w:r w:rsidRPr="00A81A90">
              <w:rPr>
                <w:sz w:val="20"/>
                <w:szCs w:val="20"/>
              </w:rPr>
              <w:t xml:space="preserve">Evaluation and written critical analysis of the applicability of the chosen methodology to </w:t>
            </w:r>
            <w:r w:rsidRPr="00A81A90">
              <w:rPr>
                <w:sz w:val="20"/>
                <w:szCs w:val="20"/>
              </w:rPr>
              <w:lastRenderedPageBreak/>
              <w:t>the proposed practical task.</w:t>
            </w:r>
          </w:p>
        </w:tc>
        <w:tc>
          <w:tcPr>
            <w:tcW w:w="2397" w:type="dxa"/>
            <w:tcBorders>
              <w:top w:val="single" w:sz="6" w:space="0" w:color="000000"/>
              <w:left w:val="single" w:sz="6" w:space="0" w:color="000000"/>
              <w:bottom w:val="single" w:sz="6" w:space="0" w:color="000000"/>
              <w:right w:val="single" w:sz="6" w:space="0" w:color="000000"/>
            </w:tcBorders>
            <w:shd w:val="clear" w:color="auto" w:fill="FFFFFF"/>
          </w:tcPr>
          <w:p w14:paraId="34397234" w14:textId="77777777" w:rsidR="002C6D55" w:rsidRPr="00A81A90" w:rsidRDefault="00A90268">
            <w:pPr>
              <w:rPr>
                <w:sz w:val="20"/>
                <w:szCs w:val="20"/>
              </w:rPr>
            </w:pPr>
            <w:r w:rsidRPr="00A81A90">
              <w:rPr>
                <w:sz w:val="20"/>
                <w:szCs w:val="20"/>
              </w:rPr>
              <w:lastRenderedPageBreak/>
              <w:t xml:space="preserve">Consistent, logical and correct justification of scientific principles and the applied methodology and </w:t>
            </w:r>
            <w:r w:rsidRPr="00A81A90">
              <w:rPr>
                <w:sz w:val="20"/>
                <w:szCs w:val="20"/>
              </w:rPr>
              <w:lastRenderedPageBreak/>
              <w:t>technology, literacy, compliance with the norms of scientific language, 1-2 inaccuracies in the presentation of the material are allowed, which do not affect the generally correct conclusions.</w:t>
            </w:r>
          </w:p>
        </w:tc>
        <w:tc>
          <w:tcPr>
            <w:tcW w:w="2643" w:type="dxa"/>
            <w:tcBorders>
              <w:top w:val="single" w:sz="6" w:space="0" w:color="000000"/>
              <w:left w:val="single" w:sz="6" w:space="0" w:color="000000"/>
              <w:bottom w:val="single" w:sz="6" w:space="0" w:color="000000"/>
              <w:right w:val="single" w:sz="6" w:space="0" w:color="000000"/>
            </w:tcBorders>
            <w:shd w:val="clear" w:color="auto" w:fill="FFFFFF"/>
          </w:tcPr>
          <w:p w14:paraId="1ADEF52F" w14:textId="77777777" w:rsidR="002C6D55" w:rsidRPr="00A81A90" w:rsidRDefault="00A90268">
            <w:pPr>
              <w:rPr>
                <w:sz w:val="20"/>
                <w:szCs w:val="20"/>
              </w:rPr>
            </w:pPr>
            <w:r w:rsidRPr="00A81A90">
              <w:rPr>
                <w:sz w:val="20"/>
                <w:szCs w:val="20"/>
              </w:rPr>
              <w:lastRenderedPageBreak/>
              <w:t xml:space="preserve">3-4 inaccuracies in the use of conceptual material, minor errors in generalizations and conclusions are allowed, which </w:t>
            </w:r>
            <w:r w:rsidRPr="00A81A90">
              <w:rPr>
                <w:sz w:val="20"/>
                <w:szCs w:val="20"/>
              </w:rPr>
              <w:lastRenderedPageBreak/>
              <w:t>do not affect the good overall level of task completion.</w:t>
            </w:r>
          </w:p>
        </w:tc>
        <w:tc>
          <w:tcPr>
            <w:tcW w:w="2478" w:type="dxa"/>
            <w:tcBorders>
              <w:top w:val="single" w:sz="6" w:space="0" w:color="000000"/>
              <w:left w:val="single" w:sz="6" w:space="0" w:color="000000"/>
              <w:bottom w:val="single" w:sz="6" w:space="0" w:color="000000"/>
              <w:right w:val="single" w:sz="6" w:space="0" w:color="000000"/>
            </w:tcBorders>
            <w:shd w:val="clear" w:color="auto" w:fill="FFFFFF"/>
          </w:tcPr>
          <w:p w14:paraId="7670B9B4" w14:textId="77777777" w:rsidR="002C6D55" w:rsidRPr="00A81A90" w:rsidRDefault="00A90268">
            <w:pPr>
              <w:rPr>
                <w:sz w:val="20"/>
                <w:szCs w:val="20"/>
              </w:rPr>
            </w:pPr>
            <w:r w:rsidRPr="00A81A90">
              <w:rPr>
                <w:sz w:val="20"/>
                <w:szCs w:val="20"/>
              </w:rPr>
              <w:lastRenderedPageBreak/>
              <w:t xml:space="preserve">There are conclusions on the applicability of substantiated scientific provisions are vague and unconvincing; there are </w:t>
            </w:r>
            <w:r w:rsidRPr="00A81A90">
              <w:rPr>
                <w:sz w:val="20"/>
                <w:szCs w:val="20"/>
              </w:rPr>
              <w:lastRenderedPageBreak/>
              <w:t xml:space="preserve">stylistic and grammatical errors, as well as inaccuracies in processing the results of a practical decision. </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5D911FFB" w14:textId="77777777" w:rsidR="002C6D55" w:rsidRPr="00A81A90" w:rsidRDefault="00A90268">
            <w:pPr>
              <w:rPr>
                <w:sz w:val="20"/>
                <w:szCs w:val="20"/>
              </w:rPr>
            </w:pPr>
            <w:r w:rsidRPr="00A81A90">
              <w:rPr>
                <w:sz w:val="20"/>
                <w:szCs w:val="20"/>
              </w:rPr>
              <w:lastRenderedPageBreak/>
              <w:t xml:space="preserve">The task was completed with gross mistakes, the answers to the questions were incomplete, the conceptual </w:t>
            </w:r>
            <w:r w:rsidRPr="00A81A90">
              <w:rPr>
                <w:sz w:val="20"/>
                <w:szCs w:val="20"/>
              </w:rPr>
              <w:lastRenderedPageBreak/>
              <w:t>material and argumentation were poorly used.</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2384C81C" w14:textId="77777777" w:rsidR="002C6D55" w:rsidRPr="00A81A90" w:rsidRDefault="00A90268">
            <w:pPr>
              <w:rPr>
                <w:sz w:val="20"/>
                <w:szCs w:val="20"/>
              </w:rPr>
            </w:pPr>
            <w:r w:rsidRPr="00A81A90">
              <w:rPr>
                <w:sz w:val="20"/>
                <w:szCs w:val="20"/>
              </w:rPr>
              <w:lastRenderedPageBreak/>
              <w:t xml:space="preserve">The task has not been completed, there are no answers to the questions posed, materials and analysis </w:t>
            </w:r>
            <w:r w:rsidRPr="00A81A90">
              <w:rPr>
                <w:sz w:val="20"/>
                <w:szCs w:val="20"/>
              </w:rPr>
              <w:lastRenderedPageBreak/>
              <w:t>tools have not been used.</w:t>
            </w:r>
          </w:p>
        </w:tc>
      </w:tr>
      <w:tr w:rsidR="002C6D55" w:rsidRPr="00A81A90" w14:paraId="73C83C64" w14:textId="77777777">
        <w:trPr>
          <w:trHeight w:val="266"/>
        </w:trPr>
        <w:tc>
          <w:tcPr>
            <w:tcW w:w="1127" w:type="dxa"/>
            <w:vMerge/>
            <w:tcBorders>
              <w:top w:val="single" w:sz="6" w:space="0" w:color="000000"/>
              <w:left w:val="single" w:sz="6" w:space="0" w:color="000000"/>
              <w:bottom w:val="single" w:sz="6" w:space="0" w:color="000000"/>
              <w:right w:val="single" w:sz="6" w:space="0" w:color="000000"/>
            </w:tcBorders>
            <w:shd w:val="clear" w:color="auto" w:fill="FFFFFF"/>
          </w:tcPr>
          <w:p w14:paraId="1A90CD08" w14:textId="77777777" w:rsidR="002C6D55" w:rsidRPr="00A81A90" w:rsidRDefault="002C6D55">
            <w:pPr>
              <w:pBdr>
                <w:top w:val="nil"/>
                <w:left w:val="nil"/>
                <w:bottom w:val="nil"/>
                <w:right w:val="nil"/>
                <w:between w:val="nil"/>
              </w:pBdr>
              <w:spacing w:line="276" w:lineRule="auto"/>
              <w:rPr>
                <w:sz w:val="20"/>
                <w:szCs w:val="20"/>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14:paraId="401673D6" w14:textId="77777777" w:rsidR="002C6D55" w:rsidRPr="00A81A90" w:rsidRDefault="00A90268">
            <w:pPr>
              <w:spacing w:line="237" w:lineRule="auto"/>
              <w:rPr>
                <w:i/>
                <w:color w:val="000000"/>
                <w:sz w:val="20"/>
                <w:szCs w:val="20"/>
              </w:rPr>
            </w:pPr>
            <w:r w:rsidRPr="00A81A90">
              <w:rPr>
                <w:i/>
                <w:color w:val="000000"/>
                <w:sz w:val="20"/>
                <w:szCs w:val="20"/>
              </w:rPr>
              <w:t>Criterion 6.</w:t>
            </w:r>
          </w:p>
          <w:p w14:paraId="3866C0F8" w14:textId="77777777" w:rsidR="002C6D55" w:rsidRPr="00A81A90" w:rsidRDefault="00A90268">
            <w:pPr>
              <w:widowControl/>
              <w:spacing w:line="256" w:lineRule="auto"/>
              <w:jc w:val="both"/>
              <w:rPr>
                <w:sz w:val="20"/>
                <w:szCs w:val="20"/>
              </w:rPr>
            </w:pPr>
            <w:r w:rsidRPr="00A81A90">
              <w:rPr>
                <w:sz w:val="20"/>
                <w:szCs w:val="20"/>
              </w:rPr>
              <w:t>Justification of the result obtained from one’s own practice.</w:t>
            </w:r>
          </w:p>
          <w:p w14:paraId="5905B6F8" w14:textId="77777777" w:rsidR="002C6D55" w:rsidRPr="00A81A90" w:rsidRDefault="002C6D55">
            <w:pPr>
              <w:rPr>
                <w:sz w:val="20"/>
                <w:szCs w:val="20"/>
              </w:rPr>
            </w:pPr>
          </w:p>
        </w:tc>
        <w:tc>
          <w:tcPr>
            <w:tcW w:w="2397" w:type="dxa"/>
            <w:tcBorders>
              <w:top w:val="single" w:sz="6" w:space="0" w:color="000000"/>
              <w:left w:val="single" w:sz="6" w:space="0" w:color="000000"/>
              <w:bottom w:val="single" w:sz="6" w:space="0" w:color="000000"/>
              <w:right w:val="single" w:sz="6" w:space="0" w:color="000000"/>
            </w:tcBorders>
            <w:shd w:val="clear" w:color="auto" w:fill="FFFFFF"/>
          </w:tcPr>
          <w:p w14:paraId="4B492FDE" w14:textId="77777777" w:rsidR="002C6D55" w:rsidRPr="00A81A90" w:rsidRDefault="00A90268">
            <w:pPr>
              <w:rPr>
                <w:sz w:val="20"/>
                <w:szCs w:val="20"/>
              </w:rPr>
            </w:pPr>
            <w:r w:rsidRPr="00A81A90">
              <w:rPr>
                <w:sz w:val="20"/>
                <w:szCs w:val="20"/>
              </w:rPr>
              <w:t>The answer is illustrated with examples and visuals.</w:t>
            </w:r>
          </w:p>
          <w:p w14:paraId="51BE4771" w14:textId="77777777" w:rsidR="002C6D55" w:rsidRPr="00A81A90" w:rsidRDefault="00A90268">
            <w:pPr>
              <w:rPr>
                <w:sz w:val="20"/>
                <w:szCs w:val="20"/>
              </w:rPr>
            </w:pPr>
            <w:r w:rsidRPr="00A81A90">
              <w:rPr>
                <w:sz w:val="20"/>
                <w:szCs w:val="20"/>
              </w:rPr>
              <w:t>materials, including from the student’s own practice.</w:t>
            </w:r>
          </w:p>
        </w:tc>
        <w:tc>
          <w:tcPr>
            <w:tcW w:w="2643" w:type="dxa"/>
            <w:tcBorders>
              <w:top w:val="single" w:sz="6" w:space="0" w:color="000000"/>
              <w:left w:val="single" w:sz="6" w:space="0" w:color="000000"/>
              <w:bottom w:val="single" w:sz="6" w:space="0" w:color="000000"/>
              <w:right w:val="single" w:sz="6" w:space="0" w:color="000000"/>
            </w:tcBorders>
            <w:shd w:val="clear" w:color="auto" w:fill="FFFFFF"/>
          </w:tcPr>
          <w:p w14:paraId="0BC79431" w14:textId="77777777" w:rsidR="002C6D55" w:rsidRPr="00A81A90" w:rsidRDefault="00A90268">
            <w:pPr>
              <w:rPr>
                <w:sz w:val="20"/>
                <w:szCs w:val="20"/>
              </w:rPr>
            </w:pPr>
            <w:r w:rsidRPr="00A81A90">
              <w:rPr>
                <w:sz w:val="20"/>
                <w:szCs w:val="20"/>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000000"/>
              <w:left w:val="single" w:sz="6" w:space="0" w:color="000000"/>
              <w:bottom w:val="single" w:sz="6" w:space="0" w:color="000000"/>
              <w:right w:val="single" w:sz="6" w:space="0" w:color="000000"/>
            </w:tcBorders>
            <w:shd w:val="clear" w:color="auto" w:fill="FFFFFF"/>
          </w:tcPr>
          <w:p w14:paraId="028CE2FD" w14:textId="77777777" w:rsidR="002C6D55" w:rsidRPr="00A81A90" w:rsidRDefault="00A90268">
            <w:pPr>
              <w:rPr>
                <w:sz w:val="20"/>
                <w:szCs w:val="20"/>
              </w:rPr>
            </w:pPr>
            <w:r w:rsidRPr="00A81A90">
              <w:rPr>
                <w:sz w:val="20"/>
                <w:szCs w:val="20"/>
              </w:rPr>
              <w:t>Poor application of the main volume of material in accordance with the training program with difficulties in independently reproducing it in writing.</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14:paraId="71ECA673" w14:textId="77777777" w:rsidR="002C6D55" w:rsidRPr="00A81A90" w:rsidRDefault="00A90268">
            <w:pPr>
              <w:rPr>
                <w:sz w:val="20"/>
                <w:szCs w:val="20"/>
              </w:rPr>
            </w:pPr>
            <w:r w:rsidRPr="00A81A90">
              <w:rPr>
                <w:sz w:val="20"/>
                <w:szCs w:val="20"/>
              </w:rPr>
              <w:t>Demonstration of difficulty in providing written answers to problematic questions.</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1EBA7FDE" w14:textId="77777777" w:rsidR="002C6D55" w:rsidRPr="00A81A90" w:rsidRDefault="00A90268">
            <w:pPr>
              <w:rPr>
                <w:sz w:val="20"/>
                <w:szCs w:val="20"/>
              </w:rPr>
            </w:pPr>
            <w:r w:rsidRPr="00A81A90">
              <w:rPr>
                <w:sz w:val="20"/>
                <w:szCs w:val="20"/>
              </w:rPr>
              <w:t>Lack of ability to apply course methods when giving examples. Violation of the Rules for final control.</w:t>
            </w:r>
          </w:p>
        </w:tc>
      </w:tr>
    </w:tbl>
    <w:p w14:paraId="142418C9" w14:textId="77777777" w:rsidR="003A6F46" w:rsidRPr="00D71989" w:rsidRDefault="003A6F46" w:rsidP="003A6F46">
      <w:pPr>
        <w:rPr>
          <w:b/>
          <w:sz w:val="20"/>
          <w:szCs w:val="20"/>
        </w:rPr>
      </w:pPr>
    </w:p>
    <w:p w14:paraId="350E031C" w14:textId="77777777" w:rsidR="003A6F46" w:rsidRPr="00D71989" w:rsidRDefault="003A6F46">
      <w:pPr>
        <w:ind w:left="1134"/>
        <w:rPr>
          <w:b/>
          <w:sz w:val="20"/>
          <w:szCs w:val="20"/>
        </w:rPr>
      </w:pPr>
    </w:p>
    <w:p w14:paraId="3232FECF" w14:textId="77777777" w:rsidR="003A6F46" w:rsidRPr="00D71989" w:rsidRDefault="003A6F46">
      <w:pPr>
        <w:ind w:left="1134"/>
        <w:rPr>
          <w:b/>
          <w:sz w:val="20"/>
          <w:szCs w:val="20"/>
        </w:rPr>
      </w:pPr>
    </w:p>
    <w:p w14:paraId="0836ADE1" w14:textId="77777777" w:rsidR="003A6F46" w:rsidRPr="00D71989" w:rsidRDefault="003A6F46">
      <w:pPr>
        <w:ind w:left="1134"/>
        <w:rPr>
          <w:b/>
          <w:sz w:val="20"/>
          <w:szCs w:val="20"/>
        </w:rPr>
      </w:pPr>
    </w:p>
    <w:p w14:paraId="40BD37B3" w14:textId="77777777" w:rsidR="003A6F46" w:rsidRPr="00D71989" w:rsidRDefault="003A6F46">
      <w:pPr>
        <w:ind w:left="1134"/>
        <w:rPr>
          <w:b/>
          <w:sz w:val="20"/>
          <w:szCs w:val="20"/>
        </w:rPr>
      </w:pPr>
    </w:p>
    <w:p w14:paraId="6936F93E" w14:textId="77777777" w:rsidR="003A6F46" w:rsidRPr="00D71989" w:rsidRDefault="003A6F46">
      <w:pPr>
        <w:ind w:left="1134"/>
        <w:rPr>
          <w:b/>
          <w:sz w:val="20"/>
          <w:szCs w:val="20"/>
        </w:rPr>
      </w:pPr>
    </w:p>
    <w:p w14:paraId="396FFD6D" w14:textId="77777777" w:rsidR="003A6F46" w:rsidRPr="00D71989" w:rsidRDefault="003A6F46">
      <w:pPr>
        <w:ind w:left="1134"/>
        <w:rPr>
          <w:b/>
          <w:sz w:val="20"/>
          <w:szCs w:val="20"/>
        </w:rPr>
      </w:pPr>
    </w:p>
    <w:p w14:paraId="5134EBB5" w14:textId="77777777" w:rsidR="003A6F46" w:rsidRPr="00D71989" w:rsidRDefault="003A6F46">
      <w:pPr>
        <w:ind w:left="1134"/>
        <w:rPr>
          <w:b/>
          <w:sz w:val="20"/>
          <w:szCs w:val="20"/>
        </w:rPr>
      </w:pPr>
    </w:p>
    <w:p w14:paraId="10E9CE0C" w14:textId="77777777" w:rsidR="003A6F46" w:rsidRPr="00D71989" w:rsidRDefault="003A6F46">
      <w:pPr>
        <w:ind w:left="1134"/>
        <w:rPr>
          <w:b/>
          <w:sz w:val="20"/>
          <w:szCs w:val="20"/>
        </w:rPr>
      </w:pPr>
    </w:p>
    <w:p w14:paraId="308B9B08" w14:textId="77777777" w:rsidR="003A6F46" w:rsidRPr="00D71989" w:rsidRDefault="003A6F46">
      <w:pPr>
        <w:ind w:left="1134"/>
        <w:rPr>
          <w:b/>
          <w:sz w:val="20"/>
          <w:szCs w:val="20"/>
        </w:rPr>
      </w:pPr>
    </w:p>
    <w:p w14:paraId="56E41968" w14:textId="77777777" w:rsidR="003A6F46" w:rsidRPr="00D71989" w:rsidRDefault="003A6F46">
      <w:pPr>
        <w:ind w:left="1134"/>
        <w:rPr>
          <w:b/>
          <w:sz w:val="20"/>
          <w:szCs w:val="20"/>
        </w:rPr>
      </w:pPr>
    </w:p>
    <w:p w14:paraId="73C49654" w14:textId="77777777" w:rsidR="003A6F46" w:rsidRPr="00D71989" w:rsidRDefault="003A6F46">
      <w:pPr>
        <w:ind w:left="1134"/>
        <w:rPr>
          <w:b/>
          <w:sz w:val="20"/>
          <w:szCs w:val="20"/>
        </w:rPr>
      </w:pPr>
    </w:p>
    <w:p w14:paraId="2E6B8FA6" w14:textId="77777777" w:rsidR="003A6F46" w:rsidRPr="00D71989" w:rsidRDefault="003A6F46">
      <w:pPr>
        <w:ind w:left="1134"/>
        <w:rPr>
          <w:b/>
          <w:sz w:val="20"/>
          <w:szCs w:val="20"/>
        </w:rPr>
      </w:pPr>
    </w:p>
    <w:p w14:paraId="1B2D2FDA" w14:textId="77777777" w:rsidR="003A6F46" w:rsidRPr="00D71989" w:rsidRDefault="003A6F46">
      <w:pPr>
        <w:ind w:left="1134"/>
        <w:rPr>
          <w:b/>
          <w:sz w:val="20"/>
          <w:szCs w:val="20"/>
        </w:rPr>
      </w:pPr>
    </w:p>
    <w:p w14:paraId="7BDF0CD7" w14:textId="77777777" w:rsidR="003A6F46" w:rsidRPr="00D71989" w:rsidRDefault="003A6F46">
      <w:pPr>
        <w:ind w:left="1134"/>
        <w:rPr>
          <w:b/>
          <w:sz w:val="20"/>
          <w:szCs w:val="20"/>
        </w:rPr>
      </w:pPr>
    </w:p>
    <w:p w14:paraId="11A1BA28" w14:textId="77777777" w:rsidR="003A6F46" w:rsidRPr="00D71989" w:rsidRDefault="003A6F46">
      <w:pPr>
        <w:ind w:left="1134"/>
        <w:rPr>
          <w:b/>
          <w:sz w:val="20"/>
          <w:szCs w:val="20"/>
        </w:rPr>
      </w:pPr>
    </w:p>
    <w:p w14:paraId="3EC40D8A" w14:textId="77777777" w:rsidR="003A6F46" w:rsidRPr="00D71989" w:rsidRDefault="003A6F46">
      <w:pPr>
        <w:ind w:left="1134"/>
        <w:rPr>
          <w:b/>
          <w:sz w:val="20"/>
          <w:szCs w:val="20"/>
        </w:rPr>
      </w:pPr>
    </w:p>
    <w:p w14:paraId="2B16696E" w14:textId="77777777" w:rsidR="003A6F46" w:rsidRPr="00D71989" w:rsidRDefault="003A6F46">
      <w:pPr>
        <w:ind w:left="1134"/>
        <w:rPr>
          <w:b/>
          <w:sz w:val="20"/>
          <w:szCs w:val="20"/>
        </w:rPr>
      </w:pPr>
    </w:p>
    <w:p w14:paraId="0383F633" w14:textId="77777777" w:rsidR="003A6F46" w:rsidRPr="00D71989" w:rsidRDefault="003A6F46">
      <w:pPr>
        <w:ind w:left="1134"/>
        <w:rPr>
          <w:b/>
          <w:sz w:val="20"/>
          <w:szCs w:val="20"/>
        </w:rPr>
      </w:pPr>
    </w:p>
    <w:p w14:paraId="2EF1DF17" w14:textId="77777777" w:rsidR="003A6F46" w:rsidRPr="00D71989" w:rsidRDefault="003A6F46">
      <w:pPr>
        <w:ind w:left="1134"/>
        <w:rPr>
          <w:b/>
          <w:sz w:val="20"/>
          <w:szCs w:val="20"/>
        </w:rPr>
      </w:pPr>
    </w:p>
    <w:p w14:paraId="26FEA36E" w14:textId="77777777" w:rsidR="003A6F46" w:rsidRPr="00D71989" w:rsidRDefault="003A6F46">
      <w:pPr>
        <w:ind w:left="1134"/>
        <w:rPr>
          <w:b/>
          <w:sz w:val="20"/>
          <w:szCs w:val="20"/>
        </w:rPr>
      </w:pPr>
    </w:p>
    <w:p w14:paraId="034CE47C" w14:textId="77777777" w:rsidR="003A6F46" w:rsidRPr="00D71989" w:rsidRDefault="003A6F46">
      <w:pPr>
        <w:ind w:left="1134"/>
        <w:rPr>
          <w:b/>
          <w:sz w:val="20"/>
          <w:szCs w:val="20"/>
        </w:rPr>
      </w:pPr>
    </w:p>
    <w:p w14:paraId="108821E0" w14:textId="77777777" w:rsidR="003A6F46" w:rsidRPr="00D71989" w:rsidRDefault="003A6F46">
      <w:pPr>
        <w:ind w:left="1134"/>
        <w:rPr>
          <w:b/>
          <w:sz w:val="20"/>
          <w:szCs w:val="20"/>
        </w:rPr>
      </w:pPr>
    </w:p>
    <w:p w14:paraId="76135A2E" w14:textId="77777777" w:rsidR="003A6F46" w:rsidRPr="00D71989" w:rsidRDefault="003A6F46">
      <w:pPr>
        <w:ind w:left="1134"/>
        <w:rPr>
          <w:b/>
          <w:sz w:val="20"/>
          <w:szCs w:val="20"/>
        </w:rPr>
      </w:pPr>
    </w:p>
    <w:p w14:paraId="07FF96B0" w14:textId="77777777" w:rsidR="003A6F46" w:rsidRPr="00D71989" w:rsidRDefault="003A6F46">
      <w:pPr>
        <w:ind w:left="1134"/>
        <w:rPr>
          <w:b/>
          <w:sz w:val="20"/>
          <w:szCs w:val="20"/>
        </w:rPr>
      </w:pPr>
    </w:p>
    <w:p w14:paraId="2B73DFB0" w14:textId="77777777" w:rsidR="003A6F46" w:rsidRPr="00D71989" w:rsidRDefault="003A6F46">
      <w:pPr>
        <w:ind w:left="1134"/>
        <w:rPr>
          <w:b/>
          <w:sz w:val="20"/>
          <w:szCs w:val="20"/>
        </w:rPr>
      </w:pPr>
    </w:p>
    <w:p w14:paraId="50B4E70F" w14:textId="77777777" w:rsidR="003A6F46" w:rsidRPr="00D71989" w:rsidRDefault="003A6F46">
      <w:pPr>
        <w:ind w:left="1134"/>
        <w:rPr>
          <w:b/>
          <w:sz w:val="20"/>
          <w:szCs w:val="20"/>
        </w:rPr>
      </w:pPr>
    </w:p>
    <w:p w14:paraId="716E6D1B" w14:textId="77777777" w:rsidR="003A6F46" w:rsidRPr="00D71989" w:rsidRDefault="003A6F46">
      <w:pPr>
        <w:ind w:left="1134"/>
        <w:rPr>
          <w:b/>
          <w:sz w:val="20"/>
          <w:szCs w:val="20"/>
        </w:rPr>
      </w:pPr>
    </w:p>
    <w:p w14:paraId="5FB2072A" w14:textId="77777777" w:rsidR="003A6F46" w:rsidRPr="00D71989" w:rsidRDefault="003A6F46">
      <w:pPr>
        <w:ind w:left="1134"/>
        <w:rPr>
          <w:b/>
          <w:sz w:val="20"/>
          <w:szCs w:val="20"/>
        </w:rPr>
      </w:pPr>
    </w:p>
    <w:p w14:paraId="62EE6D3A" w14:textId="77777777" w:rsidR="003A6F46" w:rsidRPr="00D71989" w:rsidRDefault="003A6F46" w:rsidP="003A6F46">
      <w:pPr>
        <w:rPr>
          <w:b/>
          <w:sz w:val="20"/>
          <w:szCs w:val="20"/>
        </w:rPr>
      </w:pPr>
    </w:p>
    <w:p w14:paraId="2C8FE348" w14:textId="77777777" w:rsidR="003A6F46" w:rsidRPr="00D71989" w:rsidRDefault="003A6F46">
      <w:pPr>
        <w:ind w:left="1134"/>
        <w:rPr>
          <w:b/>
          <w:sz w:val="20"/>
          <w:szCs w:val="20"/>
        </w:rPr>
      </w:pPr>
    </w:p>
    <w:p w14:paraId="07A8900A" w14:textId="77777777" w:rsidR="003A6F46" w:rsidRPr="00D71989" w:rsidRDefault="003A6F46">
      <w:pPr>
        <w:ind w:left="1134"/>
        <w:rPr>
          <w:b/>
          <w:sz w:val="20"/>
          <w:szCs w:val="20"/>
        </w:rPr>
      </w:pPr>
    </w:p>
    <w:p w14:paraId="18F8209B" w14:textId="270F0E69" w:rsidR="002C6D55" w:rsidRPr="00A81A90" w:rsidRDefault="00A90268">
      <w:pPr>
        <w:ind w:left="1134"/>
        <w:rPr>
          <w:b/>
          <w:sz w:val="20"/>
          <w:szCs w:val="20"/>
        </w:rPr>
      </w:pPr>
      <w:r w:rsidRPr="00A81A90">
        <w:rPr>
          <w:b/>
          <w:sz w:val="20"/>
          <w:szCs w:val="20"/>
        </w:rPr>
        <w:lastRenderedPageBreak/>
        <w:t>Formula for calculating the final grade:</w:t>
      </w:r>
    </w:p>
    <w:p w14:paraId="02079D00" w14:textId="77777777" w:rsidR="002C6D55" w:rsidRPr="00A81A90" w:rsidRDefault="00A90268">
      <w:pPr>
        <w:ind w:left="1134"/>
        <w:rPr>
          <w:sz w:val="20"/>
          <w:szCs w:val="20"/>
        </w:rPr>
      </w:pPr>
      <w:r w:rsidRPr="00A81A90">
        <w:rPr>
          <w:sz w:val="20"/>
          <w:szCs w:val="20"/>
        </w:rPr>
        <w:t xml:space="preserve">Final grade </w:t>
      </w:r>
      <w:r w:rsidRPr="00A81A90">
        <w:rPr>
          <w:b/>
          <w:sz w:val="20"/>
          <w:szCs w:val="20"/>
        </w:rPr>
        <w:t>(FG) = (%1+%2+%3+%4+%5+%6) / K</w:t>
      </w:r>
      <w:r w:rsidRPr="00A81A90">
        <w:rPr>
          <w:sz w:val="20"/>
          <w:szCs w:val="20"/>
        </w:rPr>
        <w:t>, where % is the level of task completion by criterion, K is the total number of criteria.</w:t>
      </w:r>
    </w:p>
    <w:p w14:paraId="791EAF6F" w14:textId="77777777" w:rsidR="002C6D55" w:rsidRPr="00A81A90" w:rsidRDefault="002C6D55">
      <w:pPr>
        <w:rPr>
          <w:b/>
          <w:sz w:val="20"/>
          <w:szCs w:val="20"/>
        </w:rPr>
      </w:pPr>
    </w:p>
    <w:p w14:paraId="2D46B8C4" w14:textId="2094CD7B" w:rsidR="002C6D55" w:rsidRPr="00A81A90" w:rsidRDefault="00A90268" w:rsidP="00AB7085">
      <w:pPr>
        <w:ind w:left="567"/>
        <w:rPr>
          <w:b/>
          <w:sz w:val="20"/>
          <w:szCs w:val="20"/>
        </w:rPr>
      </w:pPr>
      <w:r w:rsidRPr="00A81A90">
        <w:rPr>
          <w:b/>
          <w:sz w:val="20"/>
          <w:szCs w:val="20"/>
        </w:rPr>
        <w:t>Example of calculating the final grade</w:t>
      </w:r>
    </w:p>
    <w:tbl>
      <w:tblPr>
        <w:tblStyle w:val="a6"/>
        <w:tblW w:w="148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84"/>
        <w:gridCol w:w="3465"/>
        <w:gridCol w:w="1823"/>
        <w:gridCol w:w="1844"/>
        <w:gridCol w:w="2694"/>
        <w:gridCol w:w="1419"/>
        <w:gridCol w:w="3251"/>
      </w:tblGrid>
      <w:tr w:rsidR="002C6D55" w:rsidRPr="00A81A90" w14:paraId="149D750D" w14:textId="77777777">
        <w:trPr>
          <w:trHeight w:val="260"/>
          <w:jc w:val="center"/>
        </w:trPr>
        <w:tc>
          <w:tcPr>
            <w:tcW w:w="384" w:type="dxa"/>
            <w:vMerge w:val="restart"/>
            <w:tcBorders>
              <w:top w:val="single" w:sz="4" w:space="0" w:color="000000"/>
              <w:left w:val="single" w:sz="4" w:space="0" w:color="000000"/>
              <w:bottom w:val="single" w:sz="4" w:space="0" w:color="000000"/>
              <w:right w:val="single" w:sz="4" w:space="0" w:color="000000"/>
            </w:tcBorders>
          </w:tcPr>
          <w:p w14:paraId="0D2B0EDF" w14:textId="77777777" w:rsidR="002C6D55" w:rsidRPr="00A81A90" w:rsidRDefault="00A90268">
            <w:pPr>
              <w:rPr>
                <w:b/>
                <w:sz w:val="20"/>
                <w:szCs w:val="20"/>
              </w:rPr>
            </w:pPr>
            <w:r w:rsidRPr="00A81A90">
              <w:rPr>
                <w:b/>
                <w:sz w:val="20"/>
                <w:szCs w:val="20"/>
              </w:rPr>
              <w:t>№</w:t>
            </w:r>
          </w:p>
        </w:tc>
        <w:tc>
          <w:tcPr>
            <w:tcW w:w="3465" w:type="dxa"/>
            <w:vMerge w:val="restart"/>
            <w:tcBorders>
              <w:top w:val="single" w:sz="4" w:space="0" w:color="000000"/>
              <w:left w:val="single" w:sz="4" w:space="0" w:color="000000"/>
              <w:bottom w:val="single" w:sz="4" w:space="0" w:color="000000"/>
              <w:right w:val="single" w:sz="4" w:space="0" w:color="000000"/>
            </w:tcBorders>
          </w:tcPr>
          <w:p w14:paraId="47E6486B" w14:textId="77777777" w:rsidR="002C6D55" w:rsidRPr="00A81A90" w:rsidRDefault="00A90268">
            <w:pPr>
              <w:rPr>
                <w:b/>
                <w:sz w:val="20"/>
                <w:szCs w:val="20"/>
              </w:rPr>
            </w:pPr>
            <w:r w:rsidRPr="00A81A90">
              <w:rPr>
                <w:b/>
                <w:sz w:val="20"/>
                <w:szCs w:val="20"/>
              </w:rPr>
              <w:t xml:space="preserve">                  Score</w:t>
            </w:r>
            <w:r w:rsidRPr="00A81A90">
              <w:rPr>
                <w:noProof/>
                <w:sz w:val="20"/>
                <w:szCs w:val="20"/>
              </w:rPr>
              <mc:AlternateContent>
                <mc:Choice Requires="wps">
                  <w:drawing>
                    <wp:anchor distT="0" distB="0" distL="114300" distR="114300" simplePos="0" relativeHeight="251659264" behindDoc="0" locked="0" layoutInCell="1" hidden="0" allowOverlap="1" wp14:anchorId="706CE45E" wp14:editId="1C81E2A3">
                      <wp:simplePos x="0" y="0"/>
                      <wp:positionH relativeFrom="column">
                        <wp:posOffset>-74929</wp:posOffset>
                      </wp:positionH>
                      <wp:positionV relativeFrom="paragraph">
                        <wp:posOffset>4445</wp:posOffset>
                      </wp:positionV>
                      <wp:extent cx="2192020" cy="594360"/>
                      <wp:effectExtent l="0" t="0" r="36195" b="3365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-74929</wp:posOffset>
                      </wp:positionH>
                      <wp:positionV relativeFrom="paragraph">
                        <wp:posOffset>4445</wp:posOffset>
                      </wp:positionV>
                      <wp:extent cx="2228215" cy="62801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28215" cy="628015"/>
                              </a:xfrm>
                              <a:prstGeom prst="rect"/>
                              <a:ln/>
                            </pic:spPr>
                          </pic:pic>
                        </a:graphicData>
                      </a:graphic>
                    </wp:anchor>
                  </w:drawing>
                </mc:Fallback>
              </mc:AlternateContent>
            </w:r>
          </w:p>
          <w:p w14:paraId="68750EAE" w14:textId="77777777" w:rsidR="002C6D55" w:rsidRPr="00A81A90" w:rsidRDefault="002C6D55">
            <w:pPr>
              <w:rPr>
                <w:b/>
                <w:sz w:val="20"/>
                <w:szCs w:val="20"/>
              </w:rPr>
            </w:pPr>
          </w:p>
          <w:p w14:paraId="6DC112EF" w14:textId="77777777" w:rsidR="002C6D55" w:rsidRPr="00A81A90" w:rsidRDefault="002C6D55">
            <w:pPr>
              <w:rPr>
                <w:b/>
                <w:sz w:val="20"/>
                <w:szCs w:val="20"/>
              </w:rPr>
            </w:pPr>
          </w:p>
          <w:p w14:paraId="23003FFB" w14:textId="77777777" w:rsidR="002C6D55" w:rsidRPr="00A81A90" w:rsidRDefault="00A90268">
            <w:pPr>
              <w:rPr>
                <w:b/>
                <w:sz w:val="20"/>
                <w:szCs w:val="20"/>
              </w:rPr>
            </w:pPr>
            <w:r w:rsidRPr="00A81A90">
              <w:rPr>
                <w:b/>
                <w:sz w:val="20"/>
                <w:szCs w:val="20"/>
              </w:rPr>
              <w:t>Criterion</w:t>
            </w:r>
          </w:p>
        </w:tc>
        <w:tc>
          <w:tcPr>
            <w:tcW w:w="1823" w:type="dxa"/>
            <w:tcBorders>
              <w:top w:val="single" w:sz="4" w:space="0" w:color="000000"/>
              <w:left w:val="single" w:sz="4" w:space="0" w:color="000000"/>
              <w:bottom w:val="single" w:sz="4" w:space="0" w:color="000000"/>
              <w:right w:val="single" w:sz="4" w:space="0" w:color="000000"/>
            </w:tcBorders>
          </w:tcPr>
          <w:p w14:paraId="5BA33C0D" w14:textId="77777777" w:rsidR="002C6D55" w:rsidRPr="00A81A90" w:rsidRDefault="00A90268">
            <w:pPr>
              <w:jc w:val="center"/>
              <w:rPr>
                <w:b/>
                <w:sz w:val="20"/>
                <w:szCs w:val="20"/>
              </w:rPr>
            </w:pPr>
            <w:r w:rsidRPr="00A81A90">
              <w:rPr>
                <w:b/>
                <w:sz w:val="20"/>
                <w:szCs w:val="20"/>
              </w:rPr>
              <w:t>«</w:t>
            </w:r>
            <w:r w:rsidRPr="00A81A90">
              <w:rPr>
                <w:b/>
                <w:color w:val="000000"/>
                <w:sz w:val="20"/>
                <w:szCs w:val="20"/>
              </w:rPr>
              <w:t>Excellent</w:t>
            </w:r>
            <w:r w:rsidRPr="00A81A90">
              <w:rPr>
                <w:b/>
                <w:sz w:val="20"/>
                <w:szCs w:val="20"/>
              </w:rPr>
              <w:t>»</w:t>
            </w:r>
          </w:p>
          <w:p w14:paraId="20439D96" w14:textId="77777777" w:rsidR="002C6D55" w:rsidRPr="00A81A90" w:rsidRDefault="002C6D55">
            <w:pPr>
              <w:jc w:val="center"/>
              <w:rPr>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5D013551" w14:textId="77777777" w:rsidR="002C6D55" w:rsidRPr="00A81A90" w:rsidRDefault="00A90268">
            <w:pPr>
              <w:jc w:val="center"/>
              <w:rPr>
                <w:b/>
                <w:sz w:val="20"/>
                <w:szCs w:val="20"/>
              </w:rPr>
            </w:pPr>
            <w:r w:rsidRPr="00A81A90">
              <w:rPr>
                <w:b/>
                <w:sz w:val="20"/>
                <w:szCs w:val="20"/>
              </w:rPr>
              <w:t>«</w:t>
            </w:r>
            <w:r w:rsidRPr="00A81A90">
              <w:rPr>
                <w:b/>
                <w:color w:val="000000"/>
                <w:sz w:val="20"/>
                <w:szCs w:val="20"/>
              </w:rPr>
              <w:t>Good</w:t>
            </w:r>
            <w:r w:rsidRPr="00A81A90">
              <w:rPr>
                <w:b/>
                <w:sz w:val="20"/>
                <w:szCs w:val="20"/>
              </w:rPr>
              <w:t>»</w:t>
            </w:r>
          </w:p>
        </w:tc>
        <w:tc>
          <w:tcPr>
            <w:tcW w:w="2694" w:type="dxa"/>
            <w:tcBorders>
              <w:top w:val="single" w:sz="4" w:space="0" w:color="000000"/>
              <w:left w:val="single" w:sz="4" w:space="0" w:color="000000"/>
              <w:bottom w:val="single" w:sz="4" w:space="0" w:color="000000"/>
              <w:right w:val="single" w:sz="4" w:space="0" w:color="000000"/>
            </w:tcBorders>
          </w:tcPr>
          <w:p w14:paraId="12675C9D" w14:textId="77777777" w:rsidR="002C6D55" w:rsidRPr="00A81A90" w:rsidRDefault="00A90268">
            <w:pPr>
              <w:jc w:val="center"/>
              <w:rPr>
                <w:b/>
                <w:sz w:val="20"/>
                <w:szCs w:val="20"/>
              </w:rPr>
            </w:pPr>
            <w:r w:rsidRPr="00A81A90">
              <w:rPr>
                <w:b/>
                <w:sz w:val="20"/>
                <w:szCs w:val="20"/>
              </w:rPr>
              <w:t>«</w:t>
            </w:r>
            <w:r w:rsidRPr="00A81A90">
              <w:rPr>
                <w:b/>
                <w:color w:val="000000"/>
                <w:sz w:val="20"/>
                <w:szCs w:val="20"/>
              </w:rPr>
              <w:t>Satisfactory</w:t>
            </w:r>
            <w:r w:rsidRPr="00A81A90">
              <w:rPr>
                <w:b/>
                <w:sz w:val="20"/>
                <w:szCs w:val="20"/>
              </w:rPr>
              <w:t>»</w:t>
            </w:r>
          </w:p>
        </w:tc>
        <w:tc>
          <w:tcPr>
            <w:tcW w:w="4670" w:type="dxa"/>
            <w:gridSpan w:val="2"/>
            <w:tcBorders>
              <w:top w:val="single" w:sz="4" w:space="0" w:color="000000"/>
              <w:left w:val="single" w:sz="4" w:space="0" w:color="000000"/>
              <w:bottom w:val="single" w:sz="4" w:space="0" w:color="000000"/>
              <w:right w:val="single" w:sz="4" w:space="0" w:color="000000"/>
            </w:tcBorders>
          </w:tcPr>
          <w:p w14:paraId="2258B400" w14:textId="77777777" w:rsidR="002C6D55" w:rsidRPr="00A81A90" w:rsidRDefault="00A90268">
            <w:pPr>
              <w:jc w:val="center"/>
              <w:rPr>
                <w:b/>
                <w:sz w:val="20"/>
                <w:szCs w:val="20"/>
              </w:rPr>
            </w:pPr>
            <w:r w:rsidRPr="00A81A90">
              <w:rPr>
                <w:b/>
                <w:sz w:val="20"/>
                <w:szCs w:val="20"/>
              </w:rPr>
              <w:t>«</w:t>
            </w:r>
            <w:r w:rsidRPr="00A81A90">
              <w:rPr>
                <w:b/>
                <w:color w:val="000000"/>
                <w:sz w:val="20"/>
                <w:szCs w:val="20"/>
              </w:rPr>
              <w:t>Unsatisfactory</w:t>
            </w:r>
            <w:r w:rsidRPr="00A81A90">
              <w:rPr>
                <w:b/>
                <w:sz w:val="20"/>
                <w:szCs w:val="20"/>
              </w:rPr>
              <w:t>»</w:t>
            </w:r>
          </w:p>
          <w:p w14:paraId="3FFE29FC" w14:textId="77777777" w:rsidR="002C6D55" w:rsidRPr="00A81A90" w:rsidRDefault="002C6D55">
            <w:pPr>
              <w:jc w:val="center"/>
              <w:rPr>
                <w:b/>
                <w:sz w:val="20"/>
                <w:szCs w:val="20"/>
              </w:rPr>
            </w:pPr>
          </w:p>
        </w:tc>
      </w:tr>
      <w:tr w:rsidR="002C6D55" w:rsidRPr="00A81A90" w14:paraId="62A01157" w14:textId="77777777">
        <w:trPr>
          <w:trHeight w:val="411"/>
          <w:jc w:val="center"/>
        </w:trPr>
        <w:tc>
          <w:tcPr>
            <w:tcW w:w="384" w:type="dxa"/>
            <w:vMerge/>
            <w:tcBorders>
              <w:top w:val="single" w:sz="4" w:space="0" w:color="000000"/>
              <w:left w:val="single" w:sz="4" w:space="0" w:color="000000"/>
              <w:bottom w:val="single" w:sz="4" w:space="0" w:color="000000"/>
              <w:right w:val="single" w:sz="4" w:space="0" w:color="000000"/>
            </w:tcBorders>
          </w:tcPr>
          <w:p w14:paraId="77A038A7" w14:textId="77777777" w:rsidR="002C6D55" w:rsidRPr="00A81A90" w:rsidRDefault="002C6D55">
            <w:pPr>
              <w:pBdr>
                <w:top w:val="nil"/>
                <w:left w:val="nil"/>
                <w:bottom w:val="nil"/>
                <w:right w:val="nil"/>
                <w:between w:val="nil"/>
              </w:pBdr>
              <w:spacing w:line="276" w:lineRule="auto"/>
              <w:rPr>
                <w:b/>
                <w:sz w:val="20"/>
                <w:szCs w:val="20"/>
              </w:rPr>
            </w:pPr>
          </w:p>
        </w:tc>
        <w:tc>
          <w:tcPr>
            <w:tcW w:w="3465" w:type="dxa"/>
            <w:vMerge/>
            <w:tcBorders>
              <w:top w:val="single" w:sz="4" w:space="0" w:color="000000"/>
              <w:left w:val="single" w:sz="4" w:space="0" w:color="000000"/>
              <w:bottom w:val="single" w:sz="4" w:space="0" w:color="000000"/>
              <w:right w:val="single" w:sz="4" w:space="0" w:color="000000"/>
            </w:tcBorders>
          </w:tcPr>
          <w:p w14:paraId="58AA6311" w14:textId="77777777" w:rsidR="002C6D55" w:rsidRPr="00A81A90" w:rsidRDefault="002C6D55">
            <w:pPr>
              <w:pBdr>
                <w:top w:val="nil"/>
                <w:left w:val="nil"/>
                <w:bottom w:val="nil"/>
                <w:right w:val="nil"/>
                <w:between w:val="nil"/>
              </w:pBdr>
              <w:spacing w:line="276" w:lineRule="auto"/>
              <w:rPr>
                <w:b/>
                <w:sz w:val="20"/>
                <w:szCs w:val="20"/>
              </w:rPr>
            </w:pPr>
          </w:p>
        </w:tc>
        <w:tc>
          <w:tcPr>
            <w:tcW w:w="1823" w:type="dxa"/>
            <w:tcBorders>
              <w:top w:val="single" w:sz="4" w:space="0" w:color="000000"/>
              <w:left w:val="single" w:sz="4" w:space="0" w:color="000000"/>
              <w:bottom w:val="single" w:sz="4" w:space="0" w:color="000000"/>
              <w:right w:val="single" w:sz="4" w:space="0" w:color="000000"/>
            </w:tcBorders>
          </w:tcPr>
          <w:p w14:paraId="1BA75B85" w14:textId="77777777" w:rsidR="002C6D55" w:rsidRPr="00A81A90" w:rsidRDefault="00A90268">
            <w:pPr>
              <w:jc w:val="center"/>
              <w:rPr>
                <w:b/>
                <w:sz w:val="20"/>
                <w:szCs w:val="20"/>
              </w:rPr>
            </w:pPr>
            <w:r w:rsidRPr="00A81A90">
              <w:rPr>
                <w:b/>
                <w:sz w:val="20"/>
                <w:szCs w:val="20"/>
              </w:rPr>
              <w:t>90-100 %</w:t>
            </w:r>
          </w:p>
        </w:tc>
        <w:tc>
          <w:tcPr>
            <w:tcW w:w="1844" w:type="dxa"/>
            <w:tcBorders>
              <w:top w:val="single" w:sz="4" w:space="0" w:color="000000"/>
              <w:left w:val="single" w:sz="4" w:space="0" w:color="000000"/>
              <w:bottom w:val="single" w:sz="4" w:space="0" w:color="000000"/>
              <w:right w:val="single" w:sz="4" w:space="0" w:color="000000"/>
            </w:tcBorders>
          </w:tcPr>
          <w:p w14:paraId="7E6EB6B5" w14:textId="77777777" w:rsidR="002C6D55" w:rsidRPr="00A81A90" w:rsidRDefault="00A90268">
            <w:pPr>
              <w:jc w:val="center"/>
              <w:rPr>
                <w:b/>
                <w:sz w:val="20"/>
                <w:szCs w:val="20"/>
              </w:rPr>
            </w:pPr>
            <w:r w:rsidRPr="00A81A90">
              <w:rPr>
                <w:b/>
                <w:sz w:val="20"/>
                <w:szCs w:val="20"/>
              </w:rPr>
              <w:t>70-89%</w:t>
            </w:r>
          </w:p>
        </w:tc>
        <w:tc>
          <w:tcPr>
            <w:tcW w:w="2694" w:type="dxa"/>
            <w:tcBorders>
              <w:top w:val="single" w:sz="4" w:space="0" w:color="000000"/>
              <w:left w:val="single" w:sz="4" w:space="0" w:color="000000"/>
              <w:bottom w:val="single" w:sz="4" w:space="0" w:color="000000"/>
              <w:right w:val="single" w:sz="4" w:space="0" w:color="000000"/>
            </w:tcBorders>
          </w:tcPr>
          <w:p w14:paraId="78644333" w14:textId="77777777" w:rsidR="002C6D55" w:rsidRPr="00A81A90" w:rsidRDefault="00A90268">
            <w:pPr>
              <w:jc w:val="center"/>
              <w:rPr>
                <w:b/>
                <w:sz w:val="20"/>
                <w:szCs w:val="20"/>
              </w:rPr>
            </w:pPr>
            <w:r w:rsidRPr="00A81A90">
              <w:rPr>
                <w:b/>
                <w:sz w:val="20"/>
                <w:szCs w:val="20"/>
              </w:rPr>
              <w:t>50-69%</w:t>
            </w:r>
          </w:p>
        </w:tc>
        <w:tc>
          <w:tcPr>
            <w:tcW w:w="1419" w:type="dxa"/>
            <w:tcBorders>
              <w:top w:val="single" w:sz="4" w:space="0" w:color="000000"/>
              <w:left w:val="single" w:sz="4" w:space="0" w:color="000000"/>
              <w:bottom w:val="single" w:sz="4" w:space="0" w:color="000000"/>
              <w:right w:val="single" w:sz="4" w:space="0" w:color="000000"/>
            </w:tcBorders>
          </w:tcPr>
          <w:p w14:paraId="3972E8B3" w14:textId="77777777" w:rsidR="002C6D55" w:rsidRPr="00A81A90" w:rsidRDefault="00A90268">
            <w:pPr>
              <w:jc w:val="center"/>
              <w:rPr>
                <w:b/>
                <w:sz w:val="20"/>
                <w:szCs w:val="20"/>
              </w:rPr>
            </w:pPr>
            <w:r w:rsidRPr="00A81A90">
              <w:rPr>
                <w:b/>
                <w:sz w:val="20"/>
                <w:szCs w:val="20"/>
              </w:rPr>
              <w:t>25-49%</w:t>
            </w:r>
          </w:p>
        </w:tc>
        <w:tc>
          <w:tcPr>
            <w:tcW w:w="3251" w:type="dxa"/>
            <w:tcBorders>
              <w:top w:val="single" w:sz="4" w:space="0" w:color="000000"/>
              <w:left w:val="single" w:sz="4" w:space="0" w:color="000000"/>
              <w:bottom w:val="single" w:sz="4" w:space="0" w:color="000000"/>
              <w:right w:val="single" w:sz="4" w:space="0" w:color="000000"/>
            </w:tcBorders>
          </w:tcPr>
          <w:p w14:paraId="0855E788" w14:textId="77777777" w:rsidR="002C6D55" w:rsidRPr="00A81A90" w:rsidRDefault="00A90268">
            <w:pPr>
              <w:jc w:val="center"/>
              <w:rPr>
                <w:b/>
                <w:sz w:val="20"/>
                <w:szCs w:val="20"/>
              </w:rPr>
            </w:pPr>
            <w:r w:rsidRPr="00A81A90">
              <w:rPr>
                <w:b/>
                <w:sz w:val="20"/>
                <w:szCs w:val="20"/>
              </w:rPr>
              <w:t>0-24%</w:t>
            </w:r>
          </w:p>
        </w:tc>
      </w:tr>
      <w:tr w:rsidR="002C6D55" w:rsidRPr="00A81A90" w14:paraId="74B08873" w14:textId="77777777">
        <w:trPr>
          <w:trHeight w:val="298"/>
          <w:jc w:val="center"/>
        </w:trPr>
        <w:tc>
          <w:tcPr>
            <w:tcW w:w="384" w:type="dxa"/>
            <w:tcBorders>
              <w:top w:val="single" w:sz="4" w:space="0" w:color="000000"/>
              <w:left w:val="single" w:sz="4" w:space="0" w:color="000000"/>
              <w:bottom w:val="single" w:sz="4" w:space="0" w:color="000000"/>
              <w:right w:val="single" w:sz="4" w:space="0" w:color="000000"/>
            </w:tcBorders>
          </w:tcPr>
          <w:p w14:paraId="31C614A4" w14:textId="77777777" w:rsidR="002C6D55" w:rsidRPr="00A81A90" w:rsidRDefault="002C6D55">
            <w:pPr>
              <w:widowControl/>
              <w:numPr>
                <w:ilvl w:val="0"/>
                <w:numId w:val="1"/>
              </w:numPr>
              <w:pBdr>
                <w:top w:val="nil"/>
                <w:left w:val="nil"/>
                <w:bottom w:val="nil"/>
                <w:right w:val="nil"/>
                <w:between w:val="nil"/>
              </w:pBdr>
              <w:ind w:left="0" w:firstLine="0"/>
              <w:rPr>
                <w:b/>
                <w:color w:val="000000"/>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1712AFD9" w14:textId="77777777" w:rsidR="002C6D55" w:rsidRPr="00A81A90" w:rsidRDefault="00A90268">
            <w:pPr>
              <w:rPr>
                <w:sz w:val="20"/>
                <w:szCs w:val="20"/>
              </w:rPr>
            </w:pPr>
            <w:r w:rsidRPr="00A81A90">
              <w:rPr>
                <w:b/>
                <w:sz w:val="20"/>
                <w:szCs w:val="20"/>
              </w:rPr>
              <w:t>Criterion</w:t>
            </w:r>
            <w:r w:rsidRPr="00A81A90">
              <w:rPr>
                <w:sz w:val="20"/>
                <w:szCs w:val="20"/>
              </w:rPr>
              <w:t xml:space="preserve"> 1</w:t>
            </w:r>
          </w:p>
        </w:tc>
        <w:tc>
          <w:tcPr>
            <w:tcW w:w="1823" w:type="dxa"/>
            <w:tcBorders>
              <w:top w:val="single" w:sz="4" w:space="0" w:color="000000"/>
              <w:left w:val="single" w:sz="4" w:space="0" w:color="000000"/>
              <w:bottom w:val="single" w:sz="4" w:space="0" w:color="000000"/>
              <w:right w:val="single" w:sz="4" w:space="0" w:color="000000"/>
            </w:tcBorders>
          </w:tcPr>
          <w:p w14:paraId="42F0CA42" w14:textId="77777777" w:rsidR="002C6D55" w:rsidRPr="00A81A90" w:rsidRDefault="00A90268">
            <w:pPr>
              <w:jc w:val="center"/>
              <w:rPr>
                <w:sz w:val="20"/>
                <w:szCs w:val="20"/>
              </w:rPr>
            </w:pPr>
            <w:r w:rsidRPr="00A81A90">
              <w:rPr>
                <w:sz w:val="20"/>
                <w:szCs w:val="20"/>
              </w:rPr>
              <w:t>100</w:t>
            </w:r>
          </w:p>
        </w:tc>
        <w:tc>
          <w:tcPr>
            <w:tcW w:w="1844" w:type="dxa"/>
            <w:tcBorders>
              <w:top w:val="single" w:sz="4" w:space="0" w:color="000000"/>
              <w:left w:val="single" w:sz="4" w:space="0" w:color="000000"/>
              <w:bottom w:val="single" w:sz="4" w:space="0" w:color="000000"/>
              <w:right w:val="single" w:sz="4" w:space="0" w:color="000000"/>
            </w:tcBorders>
          </w:tcPr>
          <w:p w14:paraId="2A8C292F" w14:textId="77777777" w:rsidR="002C6D55" w:rsidRPr="00A81A90" w:rsidRDefault="002C6D55">
            <w:pPr>
              <w:jc w:val="center"/>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E14B66E" w14:textId="77777777" w:rsidR="002C6D55" w:rsidRPr="00A81A90" w:rsidRDefault="002C6D55">
            <w:pPr>
              <w:jc w:val="center"/>
              <w:rPr>
                <w:sz w:val="20"/>
                <w:szCs w:val="20"/>
              </w:rPr>
            </w:pPr>
          </w:p>
        </w:tc>
        <w:tc>
          <w:tcPr>
            <w:tcW w:w="1419" w:type="dxa"/>
            <w:tcBorders>
              <w:top w:val="single" w:sz="4" w:space="0" w:color="000000"/>
              <w:left w:val="single" w:sz="4" w:space="0" w:color="000000"/>
              <w:bottom w:val="single" w:sz="4" w:space="0" w:color="000000"/>
              <w:right w:val="single" w:sz="4" w:space="0" w:color="000000"/>
            </w:tcBorders>
          </w:tcPr>
          <w:p w14:paraId="5BA7894E" w14:textId="77777777" w:rsidR="002C6D55" w:rsidRPr="00A81A90" w:rsidRDefault="002C6D55">
            <w:pPr>
              <w:jc w:val="center"/>
              <w:rPr>
                <w:sz w:val="20"/>
                <w:szCs w:val="20"/>
              </w:rPr>
            </w:pPr>
          </w:p>
        </w:tc>
        <w:tc>
          <w:tcPr>
            <w:tcW w:w="3251" w:type="dxa"/>
            <w:tcBorders>
              <w:top w:val="single" w:sz="4" w:space="0" w:color="000000"/>
              <w:left w:val="single" w:sz="4" w:space="0" w:color="000000"/>
              <w:bottom w:val="single" w:sz="4" w:space="0" w:color="000000"/>
              <w:right w:val="single" w:sz="4" w:space="0" w:color="000000"/>
            </w:tcBorders>
          </w:tcPr>
          <w:p w14:paraId="454B4C07" w14:textId="77777777" w:rsidR="002C6D55" w:rsidRPr="00A81A90" w:rsidRDefault="002C6D55">
            <w:pPr>
              <w:jc w:val="center"/>
              <w:rPr>
                <w:sz w:val="20"/>
                <w:szCs w:val="20"/>
              </w:rPr>
            </w:pPr>
          </w:p>
        </w:tc>
      </w:tr>
      <w:tr w:rsidR="002C6D55" w:rsidRPr="00A81A90" w14:paraId="219DC9B5" w14:textId="77777777">
        <w:trPr>
          <w:trHeight w:val="298"/>
          <w:jc w:val="center"/>
        </w:trPr>
        <w:tc>
          <w:tcPr>
            <w:tcW w:w="384" w:type="dxa"/>
            <w:tcBorders>
              <w:top w:val="single" w:sz="4" w:space="0" w:color="000000"/>
              <w:left w:val="single" w:sz="4" w:space="0" w:color="000000"/>
              <w:bottom w:val="single" w:sz="4" w:space="0" w:color="000000"/>
              <w:right w:val="single" w:sz="4" w:space="0" w:color="000000"/>
            </w:tcBorders>
          </w:tcPr>
          <w:p w14:paraId="336F90CD" w14:textId="77777777" w:rsidR="002C6D55" w:rsidRPr="00A81A90" w:rsidRDefault="002C6D55">
            <w:pPr>
              <w:widowControl/>
              <w:numPr>
                <w:ilvl w:val="0"/>
                <w:numId w:val="1"/>
              </w:numPr>
              <w:pBdr>
                <w:top w:val="nil"/>
                <w:left w:val="nil"/>
                <w:bottom w:val="nil"/>
                <w:right w:val="nil"/>
                <w:between w:val="nil"/>
              </w:pBdr>
              <w:ind w:left="0" w:firstLine="0"/>
              <w:rPr>
                <w:b/>
                <w:color w:val="000000"/>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5A12C709" w14:textId="77777777" w:rsidR="002C6D55" w:rsidRPr="00A81A90" w:rsidRDefault="00A90268">
            <w:pPr>
              <w:rPr>
                <w:sz w:val="20"/>
                <w:szCs w:val="20"/>
              </w:rPr>
            </w:pPr>
            <w:r w:rsidRPr="00A81A90">
              <w:rPr>
                <w:b/>
                <w:sz w:val="20"/>
                <w:szCs w:val="20"/>
              </w:rPr>
              <w:t>Criterion</w:t>
            </w:r>
            <w:r w:rsidRPr="00A81A90">
              <w:rPr>
                <w:sz w:val="20"/>
                <w:szCs w:val="20"/>
              </w:rPr>
              <w:t xml:space="preserve"> 2</w:t>
            </w:r>
          </w:p>
        </w:tc>
        <w:tc>
          <w:tcPr>
            <w:tcW w:w="1823" w:type="dxa"/>
            <w:tcBorders>
              <w:top w:val="single" w:sz="4" w:space="0" w:color="000000"/>
              <w:left w:val="single" w:sz="4" w:space="0" w:color="000000"/>
              <w:bottom w:val="single" w:sz="4" w:space="0" w:color="000000"/>
              <w:right w:val="single" w:sz="4" w:space="0" w:color="000000"/>
            </w:tcBorders>
          </w:tcPr>
          <w:p w14:paraId="1D6A97D0" w14:textId="77777777" w:rsidR="002C6D55" w:rsidRPr="00A81A90" w:rsidRDefault="002C6D55">
            <w:pPr>
              <w:jc w:val="center"/>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1D4EBD7D" w14:textId="77777777" w:rsidR="002C6D55" w:rsidRPr="00A81A90" w:rsidRDefault="00A90268">
            <w:pPr>
              <w:jc w:val="center"/>
              <w:rPr>
                <w:sz w:val="20"/>
                <w:szCs w:val="20"/>
              </w:rPr>
            </w:pPr>
            <w:r w:rsidRPr="00A81A90">
              <w:rPr>
                <w:sz w:val="20"/>
                <w:szCs w:val="20"/>
              </w:rPr>
              <w:t>75</w:t>
            </w:r>
          </w:p>
        </w:tc>
        <w:tc>
          <w:tcPr>
            <w:tcW w:w="2694" w:type="dxa"/>
            <w:tcBorders>
              <w:top w:val="single" w:sz="4" w:space="0" w:color="000000"/>
              <w:left w:val="single" w:sz="4" w:space="0" w:color="000000"/>
              <w:bottom w:val="single" w:sz="4" w:space="0" w:color="000000"/>
              <w:right w:val="single" w:sz="4" w:space="0" w:color="000000"/>
            </w:tcBorders>
          </w:tcPr>
          <w:p w14:paraId="70C81D5A" w14:textId="77777777" w:rsidR="002C6D55" w:rsidRPr="00A81A90" w:rsidRDefault="002C6D55">
            <w:pPr>
              <w:jc w:val="center"/>
              <w:rPr>
                <w:sz w:val="20"/>
                <w:szCs w:val="20"/>
              </w:rPr>
            </w:pPr>
          </w:p>
        </w:tc>
        <w:tc>
          <w:tcPr>
            <w:tcW w:w="1419" w:type="dxa"/>
            <w:tcBorders>
              <w:top w:val="single" w:sz="4" w:space="0" w:color="000000"/>
              <w:left w:val="single" w:sz="4" w:space="0" w:color="000000"/>
              <w:bottom w:val="single" w:sz="4" w:space="0" w:color="000000"/>
              <w:right w:val="single" w:sz="4" w:space="0" w:color="000000"/>
            </w:tcBorders>
          </w:tcPr>
          <w:p w14:paraId="481B07B2" w14:textId="77777777" w:rsidR="002C6D55" w:rsidRPr="00A81A90" w:rsidRDefault="002C6D55">
            <w:pPr>
              <w:jc w:val="center"/>
              <w:rPr>
                <w:sz w:val="20"/>
                <w:szCs w:val="20"/>
              </w:rPr>
            </w:pPr>
          </w:p>
        </w:tc>
        <w:tc>
          <w:tcPr>
            <w:tcW w:w="3251" w:type="dxa"/>
            <w:tcBorders>
              <w:top w:val="single" w:sz="4" w:space="0" w:color="000000"/>
              <w:left w:val="single" w:sz="4" w:space="0" w:color="000000"/>
              <w:bottom w:val="single" w:sz="4" w:space="0" w:color="000000"/>
              <w:right w:val="single" w:sz="4" w:space="0" w:color="000000"/>
            </w:tcBorders>
          </w:tcPr>
          <w:p w14:paraId="50031732" w14:textId="77777777" w:rsidR="002C6D55" w:rsidRPr="00A81A90" w:rsidRDefault="002C6D55">
            <w:pPr>
              <w:jc w:val="center"/>
              <w:rPr>
                <w:sz w:val="20"/>
                <w:szCs w:val="20"/>
              </w:rPr>
            </w:pPr>
          </w:p>
        </w:tc>
      </w:tr>
      <w:tr w:rsidR="002C6D55" w:rsidRPr="00A81A90" w14:paraId="518E2CCB" w14:textId="77777777">
        <w:trPr>
          <w:trHeight w:val="298"/>
          <w:jc w:val="center"/>
        </w:trPr>
        <w:tc>
          <w:tcPr>
            <w:tcW w:w="384" w:type="dxa"/>
            <w:tcBorders>
              <w:top w:val="single" w:sz="4" w:space="0" w:color="000000"/>
              <w:left w:val="single" w:sz="4" w:space="0" w:color="000000"/>
              <w:bottom w:val="single" w:sz="4" w:space="0" w:color="000000"/>
              <w:right w:val="single" w:sz="4" w:space="0" w:color="000000"/>
            </w:tcBorders>
          </w:tcPr>
          <w:p w14:paraId="3D4FF7DA" w14:textId="77777777" w:rsidR="002C6D55" w:rsidRPr="00A81A90" w:rsidRDefault="002C6D55">
            <w:pPr>
              <w:widowControl/>
              <w:numPr>
                <w:ilvl w:val="0"/>
                <w:numId w:val="1"/>
              </w:numPr>
              <w:pBdr>
                <w:top w:val="nil"/>
                <w:left w:val="nil"/>
                <w:bottom w:val="nil"/>
                <w:right w:val="nil"/>
                <w:between w:val="nil"/>
              </w:pBdr>
              <w:ind w:left="0" w:firstLine="0"/>
              <w:rPr>
                <w:b/>
                <w:color w:val="000000"/>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3FE42A88" w14:textId="77777777" w:rsidR="002C6D55" w:rsidRPr="00A81A90" w:rsidRDefault="00A90268">
            <w:pPr>
              <w:rPr>
                <w:sz w:val="20"/>
                <w:szCs w:val="20"/>
              </w:rPr>
            </w:pPr>
            <w:r w:rsidRPr="00A81A90">
              <w:rPr>
                <w:b/>
                <w:sz w:val="20"/>
                <w:szCs w:val="20"/>
              </w:rPr>
              <w:t>Criterion</w:t>
            </w:r>
            <w:r w:rsidRPr="00A81A90">
              <w:rPr>
                <w:sz w:val="20"/>
                <w:szCs w:val="20"/>
              </w:rPr>
              <w:t xml:space="preserve"> 3</w:t>
            </w:r>
          </w:p>
        </w:tc>
        <w:tc>
          <w:tcPr>
            <w:tcW w:w="1823" w:type="dxa"/>
            <w:tcBorders>
              <w:top w:val="single" w:sz="4" w:space="0" w:color="000000"/>
              <w:left w:val="single" w:sz="4" w:space="0" w:color="000000"/>
              <w:bottom w:val="single" w:sz="4" w:space="0" w:color="000000"/>
              <w:right w:val="single" w:sz="4" w:space="0" w:color="000000"/>
            </w:tcBorders>
          </w:tcPr>
          <w:p w14:paraId="2F40700F" w14:textId="77777777" w:rsidR="002C6D55" w:rsidRPr="00A81A90" w:rsidRDefault="002C6D55">
            <w:pPr>
              <w:jc w:val="center"/>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5617C252" w14:textId="77777777" w:rsidR="002C6D55" w:rsidRPr="00A81A90" w:rsidRDefault="002C6D55">
            <w:pPr>
              <w:jc w:val="center"/>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8869994" w14:textId="77777777" w:rsidR="002C6D55" w:rsidRPr="00A81A90" w:rsidRDefault="00A90268">
            <w:pPr>
              <w:jc w:val="center"/>
              <w:rPr>
                <w:sz w:val="20"/>
                <w:szCs w:val="20"/>
              </w:rPr>
            </w:pPr>
            <w:r w:rsidRPr="00A81A90">
              <w:rPr>
                <w:sz w:val="20"/>
                <w:szCs w:val="20"/>
              </w:rPr>
              <w:t>60</w:t>
            </w:r>
          </w:p>
        </w:tc>
        <w:tc>
          <w:tcPr>
            <w:tcW w:w="1419" w:type="dxa"/>
            <w:tcBorders>
              <w:top w:val="single" w:sz="4" w:space="0" w:color="000000"/>
              <w:left w:val="single" w:sz="4" w:space="0" w:color="000000"/>
              <w:bottom w:val="single" w:sz="4" w:space="0" w:color="000000"/>
              <w:right w:val="single" w:sz="4" w:space="0" w:color="000000"/>
            </w:tcBorders>
          </w:tcPr>
          <w:p w14:paraId="0EBEC226" w14:textId="77777777" w:rsidR="002C6D55" w:rsidRPr="00A81A90" w:rsidRDefault="002C6D55">
            <w:pPr>
              <w:jc w:val="center"/>
              <w:rPr>
                <w:sz w:val="20"/>
                <w:szCs w:val="20"/>
              </w:rPr>
            </w:pPr>
          </w:p>
        </w:tc>
        <w:tc>
          <w:tcPr>
            <w:tcW w:w="3251" w:type="dxa"/>
            <w:tcBorders>
              <w:top w:val="single" w:sz="4" w:space="0" w:color="000000"/>
              <w:left w:val="single" w:sz="4" w:space="0" w:color="000000"/>
              <w:bottom w:val="single" w:sz="4" w:space="0" w:color="000000"/>
              <w:right w:val="single" w:sz="4" w:space="0" w:color="000000"/>
            </w:tcBorders>
          </w:tcPr>
          <w:p w14:paraId="472AD730" w14:textId="77777777" w:rsidR="002C6D55" w:rsidRPr="00A81A90" w:rsidRDefault="002C6D55">
            <w:pPr>
              <w:jc w:val="center"/>
              <w:rPr>
                <w:sz w:val="20"/>
                <w:szCs w:val="20"/>
              </w:rPr>
            </w:pPr>
          </w:p>
        </w:tc>
      </w:tr>
      <w:tr w:rsidR="002C6D55" w:rsidRPr="00A81A90" w14:paraId="5E9677F7" w14:textId="77777777">
        <w:trPr>
          <w:trHeight w:val="298"/>
          <w:jc w:val="center"/>
        </w:trPr>
        <w:tc>
          <w:tcPr>
            <w:tcW w:w="384" w:type="dxa"/>
            <w:tcBorders>
              <w:top w:val="single" w:sz="4" w:space="0" w:color="000000"/>
              <w:left w:val="single" w:sz="4" w:space="0" w:color="000000"/>
              <w:bottom w:val="single" w:sz="4" w:space="0" w:color="000000"/>
              <w:right w:val="single" w:sz="4" w:space="0" w:color="000000"/>
            </w:tcBorders>
          </w:tcPr>
          <w:p w14:paraId="56595836" w14:textId="77777777" w:rsidR="002C6D55" w:rsidRPr="00A81A90" w:rsidRDefault="002C6D55">
            <w:pPr>
              <w:widowControl/>
              <w:numPr>
                <w:ilvl w:val="0"/>
                <w:numId w:val="1"/>
              </w:numPr>
              <w:pBdr>
                <w:top w:val="nil"/>
                <w:left w:val="nil"/>
                <w:bottom w:val="nil"/>
                <w:right w:val="nil"/>
                <w:between w:val="nil"/>
              </w:pBdr>
              <w:ind w:left="0" w:firstLine="0"/>
              <w:rPr>
                <w:b/>
                <w:color w:val="000000"/>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3C9A021C" w14:textId="77777777" w:rsidR="002C6D55" w:rsidRPr="00A81A90" w:rsidRDefault="00A90268">
            <w:pPr>
              <w:rPr>
                <w:sz w:val="20"/>
                <w:szCs w:val="20"/>
              </w:rPr>
            </w:pPr>
            <w:r w:rsidRPr="00A81A90">
              <w:rPr>
                <w:b/>
                <w:sz w:val="20"/>
                <w:szCs w:val="20"/>
              </w:rPr>
              <w:t>Criterion</w:t>
            </w:r>
            <w:r w:rsidRPr="00A81A90">
              <w:rPr>
                <w:sz w:val="20"/>
                <w:szCs w:val="20"/>
              </w:rPr>
              <w:t xml:space="preserve"> 4</w:t>
            </w:r>
          </w:p>
        </w:tc>
        <w:tc>
          <w:tcPr>
            <w:tcW w:w="1823" w:type="dxa"/>
            <w:tcBorders>
              <w:top w:val="single" w:sz="4" w:space="0" w:color="000000"/>
              <w:left w:val="single" w:sz="4" w:space="0" w:color="000000"/>
              <w:bottom w:val="single" w:sz="4" w:space="0" w:color="000000"/>
              <w:right w:val="single" w:sz="4" w:space="0" w:color="000000"/>
            </w:tcBorders>
          </w:tcPr>
          <w:p w14:paraId="7B4FB4A0" w14:textId="77777777" w:rsidR="002C6D55" w:rsidRPr="00A81A90" w:rsidRDefault="002C6D55">
            <w:pPr>
              <w:jc w:val="center"/>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3BD150C4" w14:textId="77777777" w:rsidR="002C6D55" w:rsidRPr="00A81A90" w:rsidRDefault="002C6D55">
            <w:pPr>
              <w:jc w:val="center"/>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81445BE" w14:textId="77777777" w:rsidR="002C6D55" w:rsidRPr="00A81A90" w:rsidRDefault="002C6D55">
            <w:pPr>
              <w:jc w:val="center"/>
              <w:rPr>
                <w:sz w:val="20"/>
                <w:szCs w:val="20"/>
              </w:rPr>
            </w:pPr>
          </w:p>
        </w:tc>
        <w:tc>
          <w:tcPr>
            <w:tcW w:w="1419" w:type="dxa"/>
            <w:tcBorders>
              <w:top w:val="single" w:sz="4" w:space="0" w:color="000000"/>
              <w:left w:val="single" w:sz="4" w:space="0" w:color="000000"/>
              <w:bottom w:val="single" w:sz="4" w:space="0" w:color="000000"/>
              <w:right w:val="single" w:sz="4" w:space="0" w:color="000000"/>
            </w:tcBorders>
          </w:tcPr>
          <w:p w14:paraId="6CC4825B" w14:textId="77777777" w:rsidR="002C6D55" w:rsidRPr="00A81A90" w:rsidRDefault="00A90268">
            <w:pPr>
              <w:jc w:val="center"/>
              <w:rPr>
                <w:sz w:val="20"/>
                <w:szCs w:val="20"/>
              </w:rPr>
            </w:pPr>
            <w:r w:rsidRPr="00A81A90">
              <w:rPr>
                <w:sz w:val="20"/>
                <w:szCs w:val="20"/>
              </w:rPr>
              <w:t>45</w:t>
            </w:r>
          </w:p>
        </w:tc>
        <w:tc>
          <w:tcPr>
            <w:tcW w:w="3251" w:type="dxa"/>
            <w:tcBorders>
              <w:top w:val="single" w:sz="4" w:space="0" w:color="000000"/>
              <w:left w:val="single" w:sz="4" w:space="0" w:color="000000"/>
              <w:bottom w:val="single" w:sz="4" w:space="0" w:color="000000"/>
              <w:right w:val="single" w:sz="4" w:space="0" w:color="000000"/>
            </w:tcBorders>
          </w:tcPr>
          <w:p w14:paraId="49C9D252" w14:textId="77777777" w:rsidR="002C6D55" w:rsidRPr="00A81A90" w:rsidRDefault="002C6D55">
            <w:pPr>
              <w:jc w:val="center"/>
              <w:rPr>
                <w:sz w:val="20"/>
                <w:szCs w:val="20"/>
              </w:rPr>
            </w:pPr>
          </w:p>
        </w:tc>
      </w:tr>
      <w:tr w:rsidR="002C6D55" w:rsidRPr="00A81A90" w14:paraId="15326EC8" w14:textId="77777777">
        <w:trPr>
          <w:trHeight w:val="298"/>
          <w:jc w:val="center"/>
        </w:trPr>
        <w:tc>
          <w:tcPr>
            <w:tcW w:w="384" w:type="dxa"/>
            <w:tcBorders>
              <w:top w:val="single" w:sz="4" w:space="0" w:color="000000"/>
              <w:left w:val="single" w:sz="4" w:space="0" w:color="000000"/>
              <w:bottom w:val="single" w:sz="4" w:space="0" w:color="000000"/>
              <w:right w:val="single" w:sz="4" w:space="0" w:color="000000"/>
            </w:tcBorders>
          </w:tcPr>
          <w:p w14:paraId="4D853950" w14:textId="77777777" w:rsidR="002C6D55" w:rsidRPr="00A81A90" w:rsidRDefault="002C6D55">
            <w:pPr>
              <w:widowControl/>
              <w:numPr>
                <w:ilvl w:val="0"/>
                <w:numId w:val="1"/>
              </w:numPr>
              <w:pBdr>
                <w:top w:val="nil"/>
                <w:left w:val="nil"/>
                <w:bottom w:val="nil"/>
                <w:right w:val="nil"/>
                <w:between w:val="nil"/>
              </w:pBdr>
              <w:ind w:left="0" w:firstLine="0"/>
              <w:rPr>
                <w:b/>
                <w:color w:val="000000"/>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0AF49233" w14:textId="77777777" w:rsidR="002C6D55" w:rsidRPr="00A81A90" w:rsidRDefault="00A90268">
            <w:pPr>
              <w:rPr>
                <w:sz w:val="20"/>
                <w:szCs w:val="20"/>
              </w:rPr>
            </w:pPr>
            <w:r w:rsidRPr="00A81A90">
              <w:rPr>
                <w:b/>
                <w:sz w:val="20"/>
                <w:szCs w:val="20"/>
              </w:rPr>
              <w:t>Criterion</w:t>
            </w:r>
            <w:r w:rsidRPr="00A81A90">
              <w:rPr>
                <w:sz w:val="20"/>
                <w:szCs w:val="20"/>
              </w:rPr>
              <w:t xml:space="preserve"> 5</w:t>
            </w:r>
          </w:p>
        </w:tc>
        <w:tc>
          <w:tcPr>
            <w:tcW w:w="1823" w:type="dxa"/>
            <w:tcBorders>
              <w:top w:val="single" w:sz="4" w:space="0" w:color="000000"/>
              <w:left w:val="single" w:sz="4" w:space="0" w:color="000000"/>
              <w:bottom w:val="single" w:sz="4" w:space="0" w:color="000000"/>
              <w:right w:val="single" w:sz="4" w:space="0" w:color="000000"/>
            </w:tcBorders>
          </w:tcPr>
          <w:p w14:paraId="639963B9" w14:textId="77777777" w:rsidR="002C6D55" w:rsidRPr="00A81A90" w:rsidRDefault="00A90268">
            <w:pPr>
              <w:jc w:val="center"/>
              <w:rPr>
                <w:sz w:val="20"/>
                <w:szCs w:val="20"/>
              </w:rPr>
            </w:pPr>
            <w:r w:rsidRPr="00A81A90">
              <w:rPr>
                <w:sz w:val="20"/>
                <w:szCs w:val="20"/>
              </w:rPr>
              <w:t>100</w:t>
            </w:r>
          </w:p>
        </w:tc>
        <w:tc>
          <w:tcPr>
            <w:tcW w:w="1844" w:type="dxa"/>
            <w:tcBorders>
              <w:top w:val="single" w:sz="4" w:space="0" w:color="000000"/>
              <w:left w:val="single" w:sz="4" w:space="0" w:color="000000"/>
              <w:bottom w:val="single" w:sz="4" w:space="0" w:color="000000"/>
              <w:right w:val="single" w:sz="4" w:space="0" w:color="000000"/>
            </w:tcBorders>
          </w:tcPr>
          <w:p w14:paraId="0E93AF10" w14:textId="77777777" w:rsidR="002C6D55" w:rsidRPr="00A81A90" w:rsidRDefault="002C6D55">
            <w:pPr>
              <w:jc w:val="center"/>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2AFC025" w14:textId="77777777" w:rsidR="002C6D55" w:rsidRPr="00A81A90" w:rsidRDefault="002C6D55">
            <w:pPr>
              <w:jc w:val="center"/>
              <w:rPr>
                <w:sz w:val="20"/>
                <w:szCs w:val="20"/>
              </w:rPr>
            </w:pPr>
          </w:p>
        </w:tc>
        <w:tc>
          <w:tcPr>
            <w:tcW w:w="1419" w:type="dxa"/>
            <w:tcBorders>
              <w:top w:val="single" w:sz="4" w:space="0" w:color="000000"/>
              <w:left w:val="single" w:sz="4" w:space="0" w:color="000000"/>
              <w:bottom w:val="single" w:sz="4" w:space="0" w:color="000000"/>
              <w:right w:val="single" w:sz="4" w:space="0" w:color="000000"/>
            </w:tcBorders>
          </w:tcPr>
          <w:p w14:paraId="3B6B2249" w14:textId="77777777" w:rsidR="002C6D55" w:rsidRPr="00A81A90" w:rsidRDefault="002C6D55">
            <w:pPr>
              <w:jc w:val="center"/>
              <w:rPr>
                <w:sz w:val="20"/>
                <w:szCs w:val="20"/>
              </w:rPr>
            </w:pPr>
          </w:p>
        </w:tc>
        <w:tc>
          <w:tcPr>
            <w:tcW w:w="3251" w:type="dxa"/>
            <w:tcBorders>
              <w:top w:val="single" w:sz="4" w:space="0" w:color="000000"/>
              <w:left w:val="single" w:sz="4" w:space="0" w:color="000000"/>
              <w:bottom w:val="single" w:sz="4" w:space="0" w:color="000000"/>
              <w:right w:val="single" w:sz="4" w:space="0" w:color="000000"/>
            </w:tcBorders>
          </w:tcPr>
          <w:p w14:paraId="180F1201" w14:textId="77777777" w:rsidR="002C6D55" w:rsidRPr="00A81A90" w:rsidRDefault="002C6D55">
            <w:pPr>
              <w:jc w:val="center"/>
              <w:rPr>
                <w:sz w:val="20"/>
                <w:szCs w:val="20"/>
              </w:rPr>
            </w:pPr>
          </w:p>
        </w:tc>
      </w:tr>
      <w:tr w:rsidR="002C6D55" w:rsidRPr="00A81A90" w14:paraId="6AB3051F" w14:textId="77777777">
        <w:trPr>
          <w:trHeight w:val="298"/>
          <w:jc w:val="center"/>
        </w:trPr>
        <w:tc>
          <w:tcPr>
            <w:tcW w:w="384" w:type="dxa"/>
            <w:tcBorders>
              <w:top w:val="single" w:sz="4" w:space="0" w:color="000000"/>
              <w:left w:val="single" w:sz="4" w:space="0" w:color="000000"/>
              <w:bottom w:val="single" w:sz="4" w:space="0" w:color="000000"/>
              <w:right w:val="single" w:sz="4" w:space="0" w:color="000000"/>
            </w:tcBorders>
          </w:tcPr>
          <w:p w14:paraId="4AD0ADE5" w14:textId="77777777" w:rsidR="002C6D55" w:rsidRPr="00A81A90" w:rsidRDefault="002C6D55">
            <w:pPr>
              <w:widowControl/>
              <w:numPr>
                <w:ilvl w:val="0"/>
                <w:numId w:val="1"/>
              </w:numPr>
              <w:pBdr>
                <w:top w:val="nil"/>
                <w:left w:val="nil"/>
                <w:bottom w:val="nil"/>
                <w:right w:val="nil"/>
                <w:between w:val="nil"/>
              </w:pBdr>
              <w:ind w:left="0" w:firstLine="0"/>
              <w:rPr>
                <w:b/>
                <w:color w:val="000000"/>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42AC0FB8" w14:textId="77777777" w:rsidR="002C6D55" w:rsidRPr="00A81A90" w:rsidRDefault="00A90268">
            <w:pPr>
              <w:rPr>
                <w:sz w:val="20"/>
                <w:szCs w:val="20"/>
              </w:rPr>
            </w:pPr>
            <w:r w:rsidRPr="00A81A90">
              <w:rPr>
                <w:b/>
                <w:sz w:val="20"/>
                <w:szCs w:val="20"/>
              </w:rPr>
              <w:t>Criterion</w:t>
            </w:r>
            <w:r w:rsidRPr="00A81A90">
              <w:rPr>
                <w:sz w:val="20"/>
                <w:szCs w:val="20"/>
              </w:rPr>
              <w:t xml:space="preserve"> 6</w:t>
            </w:r>
          </w:p>
        </w:tc>
        <w:tc>
          <w:tcPr>
            <w:tcW w:w="1823" w:type="dxa"/>
            <w:tcBorders>
              <w:top w:val="single" w:sz="4" w:space="0" w:color="000000"/>
              <w:left w:val="single" w:sz="4" w:space="0" w:color="000000"/>
              <w:bottom w:val="single" w:sz="4" w:space="0" w:color="000000"/>
              <w:right w:val="single" w:sz="4" w:space="0" w:color="000000"/>
            </w:tcBorders>
          </w:tcPr>
          <w:p w14:paraId="5DE3E467" w14:textId="77777777" w:rsidR="002C6D55" w:rsidRPr="00A81A90" w:rsidRDefault="002C6D55">
            <w:pPr>
              <w:jc w:val="center"/>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14:paraId="0ABE261A" w14:textId="77777777" w:rsidR="002C6D55" w:rsidRPr="00A81A90" w:rsidRDefault="002C6D55">
            <w:pPr>
              <w:jc w:val="center"/>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BC86F63" w14:textId="77777777" w:rsidR="002C6D55" w:rsidRPr="00A81A90" w:rsidRDefault="002C6D55">
            <w:pPr>
              <w:jc w:val="center"/>
              <w:rPr>
                <w:sz w:val="20"/>
                <w:szCs w:val="20"/>
              </w:rPr>
            </w:pPr>
          </w:p>
        </w:tc>
        <w:tc>
          <w:tcPr>
            <w:tcW w:w="1419" w:type="dxa"/>
            <w:tcBorders>
              <w:top w:val="single" w:sz="4" w:space="0" w:color="000000"/>
              <w:left w:val="single" w:sz="4" w:space="0" w:color="000000"/>
              <w:bottom w:val="single" w:sz="4" w:space="0" w:color="000000"/>
              <w:right w:val="single" w:sz="4" w:space="0" w:color="000000"/>
            </w:tcBorders>
          </w:tcPr>
          <w:p w14:paraId="13660ECC" w14:textId="77777777" w:rsidR="002C6D55" w:rsidRPr="00A81A90" w:rsidRDefault="00A90268">
            <w:pPr>
              <w:jc w:val="center"/>
              <w:rPr>
                <w:sz w:val="20"/>
                <w:szCs w:val="20"/>
              </w:rPr>
            </w:pPr>
            <w:r w:rsidRPr="00A81A90">
              <w:rPr>
                <w:sz w:val="20"/>
                <w:szCs w:val="20"/>
              </w:rPr>
              <w:t>49</w:t>
            </w:r>
          </w:p>
        </w:tc>
        <w:tc>
          <w:tcPr>
            <w:tcW w:w="3251" w:type="dxa"/>
            <w:tcBorders>
              <w:top w:val="single" w:sz="4" w:space="0" w:color="000000"/>
              <w:left w:val="single" w:sz="4" w:space="0" w:color="000000"/>
              <w:bottom w:val="single" w:sz="4" w:space="0" w:color="000000"/>
              <w:right w:val="single" w:sz="4" w:space="0" w:color="000000"/>
            </w:tcBorders>
          </w:tcPr>
          <w:p w14:paraId="4D5255D1" w14:textId="77777777" w:rsidR="002C6D55" w:rsidRPr="00A81A90" w:rsidRDefault="002C6D55">
            <w:pPr>
              <w:jc w:val="center"/>
              <w:rPr>
                <w:sz w:val="20"/>
                <w:szCs w:val="20"/>
              </w:rPr>
            </w:pPr>
          </w:p>
        </w:tc>
      </w:tr>
      <w:tr w:rsidR="002C6D55" w:rsidRPr="00A81A90" w14:paraId="78CCA0E4" w14:textId="77777777">
        <w:trPr>
          <w:trHeight w:val="298"/>
          <w:jc w:val="center"/>
        </w:trPr>
        <w:tc>
          <w:tcPr>
            <w:tcW w:w="384" w:type="dxa"/>
            <w:tcBorders>
              <w:top w:val="single" w:sz="4" w:space="0" w:color="000000"/>
              <w:left w:val="single" w:sz="4" w:space="0" w:color="000000"/>
              <w:bottom w:val="single" w:sz="4" w:space="0" w:color="000000"/>
              <w:right w:val="single" w:sz="4" w:space="0" w:color="000000"/>
            </w:tcBorders>
          </w:tcPr>
          <w:p w14:paraId="70D85A10" w14:textId="77777777" w:rsidR="002C6D55" w:rsidRPr="00A81A90" w:rsidRDefault="002C6D55">
            <w:pPr>
              <w:rPr>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370415EB" w14:textId="77777777" w:rsidR="002C6D55" w:rsidRPr="00A81A90" w:rsidRDefault="00A90268">
            <w:pPr>
              <w:rPr>
                <w:b/>
                <w:sz w:val="20"/>
                <w:szCs w:val="20"/>
              </w:rPr>
            </w:pPr>
            <w:r w:rsidRPr="00A81A90">
              <w:rPr>
                <w:b/>
                <w:sz w:val="20"/>
                <w:szCs w:val="20"/>
              </w:rPr>
              <w:t>Final %</w:t>
            </w:r>
          </w:p>
        </w:tc>
        <w:tc>
          <w:tcPr>
            <w:tcW w:w="1823" w:type="dxa"/>
            <w:tcBorders>
              <w:top w:val="single" w:sz="4" w:space="0" w:color="000000"/>
              <w:left w:val="single" w:sz="4" w:space="0" w:color="000000"/>
              <w:bottom w:val="single" w:sz="4" w:space="0" w:color="000000"/>
              <w:right w:val="single" w:sz="4" w:space="0" w:color="000000"/>
            </w:tcBorders>
          </w:tcPr>
          <w:p w14:paraId="32C9A6D2" w14:textId="77777777" w:rsidR="002C6D55" w:rsidRPr="00A81A90" w:rsidRDefault="00A90268">
            <w:pPr>
              <w:jc w:val="center"/>
              <w:rPr>
                <w:b/>
                <w:sz w:val="20"/>
                <w:szCs w:val="20"/>
              </w:rPr>
            </w:pPr>
            <w:r w:rsidRPr="00A81A90">
              <w:rPr>
                <w:b/>
                <w:sz w:val="20"/>
                <w:szCs w:val="20"/>
              </w:rPr>
              <w:t>200</w:t>
            </w:r>
          </w:p>
        </w:tc>
        <w:tc>
          <w:tcPr>
            <w:tcW w:w="1844" w:type="dxa"/>
            <w:tcBorders>
              <w:top w:val="single" w:sz="4" w:space="0" w:color="000000"/>
              <w:left w:val="single" w:sz="4" w:space="0" w:color="000000"/>
              <w:bottom w:val="single" w:sz="4" w:space="0" w:color="000000"/>
              <w:right w:val="single" w:sz="4" w:space="0" w:color="000000"/>
            </w:tcBorders>
          </w:tcPr>
          <w:p w14:paraId="7D11A6F1" w14:textId="77777777" w:rsidR="002C6D55" w:rsidRPr="00A81A90" w:rsidRDefault="00A90268">
            <w:pPr>
              <w:jc w:val="center"/>
              <w:rPr>
                <w:b/>
                <w:sz w:val="20"/>
                <w:szCs w:val="20"/>
              </w:rPr>
            </w:pPr>
            <w:r w:rsidRPr="00A81A90">
              <w:rPr>
                <w:b/>
                <w:sz w:val="20"/>
                <w:szCs w:val="20"/>
              </w:rPr>
              <w:t>75</w:t>
            </w:r>
          </w:p>
        </w:tc>
        <w:tc>
          <w:tcPr>
            <w:tcW w:w="2694" w:type="dxa"/>
            <w:tcBorders>
              <w:top w:val="single" w:sz="4" w:space="0" w:color="000000"/>
              <w:left w:val="single" w:sz="4" w:space="0" w:color="000000"/>
              <w:bottom w:val="single" w:sz="4" w:space="0" w:color="000000"/>
              <w:right w:val="single" w:sz="4" w:space="0" w:color="000000"/>
            </w:tcBorders>
          </w:tcPr>
          <w:p w14:paraId="293E77E5" w14:textId="77777777" w:rsidR="002C6D55" w:rsidRPr="00A81A90" w:rsidRDefault="00A90268">
            <w:pPr>
              <w:jc w:val="center"/>
              <w:rPr>
                <w:b/>
                <w:sz w:val="20"/>
                <w:szCs w:val="20"/>
              </w:rPr>
            </w:pPr>
            <w:r w:rsidRPr="00A81A90">
              <w:rPr>
                <w:b/>
                <w:sz w:val="20"/>
                <w:szCs w:val="20"/>
              </w:rPr>
              <w:t>60</w:t>
            </w:r>
          </w:p>
        </w:tc>
        <w:tc>
          <w:tcPr>
            <w:tcW w:w="1419" w:type="dxa"/>
            <w:tcBorders>
              <w:top w:val="single" w:sz="4" w:space="0" w:color="000000"/>
              <w:left w:val="single" w:sz="4" w:space="0" w:color="000000"/>
              <w:bottom w:val="single" w:sz="4" w:space="0" w:color="000000"/>
              <w:right w:val="single" w:sz="4" w:space="0" w:color="000000"/>
            </w:tcBorders>
          </w:tcPr>
          <w:p w14:paraId="5C8A47E8" w14:textId="77777777" w:rsidR="002C6D55" w:rsidRPr="00A81A90" w:rsidRDefault="00A90268">
            <w:pPr>
              <w:jc w:val="center"/>
              <w:rPr>
                <w:b/>
                <w:sz w:val="20"/>
                <w:szCs w:val="20"/>
              </w:rPr>
            </w:pPr>
            <w:r w:rsidRPr="00A81A90">
              <w:rPr>
                <w:b/>
                <w:sz w:val="20"/>
                <w:szCs w:val="20"/>
              </w:rPr>
              <w:t>94</w:t>
            </w:r>
          </w:p>
        </w:tc>
        <w:tc>
          <w:tcPr>
            <w:tcW w:w="3251" w:type="dxa"/>
            <w:tcBorders>
              <w:top w:val="single" w:sz="4" w:space="0" w:color="000000"/>
              <w:left w:val="single" w:sz="4" w:space="0" w:color="000000"/>
              <w:bottom w:val="single" w:sz="4" w:space="0" w:color="000000"/>
              <w:right w:val="single" w:sz="4" w:space="0" w:color="000000"/>
            </w:tcBorders>
          </w:tcPr>
          <w:p w14:paraId="3FF58691" w14:textId="77777777" w:rsidR="002C6D55" w:rsidRPr="00A81A90" w:rsidRDefault="00A90268">
            <w:pPr>
              <w:rPr>
                <w:b/>
                <w:sz w:val="20"/>
                <w:szCs w:val="20"/>
              </w:rPr>
            </w:pPr>
            <w:r w:rsidRPr="00A81A90">
              <w:rPr>
                <w:sz w:val="20"/>
                <w:szCs w:val="20"/>
              </w:rPr>
              <w:t xml:space="preserve">200+ 75 + 60 + 94 = </w:t>
            </w:r>
            <w:r w:rsidRPr="00A81A90">
              <w:rPr>
                <w:b/>
                <w:sz w:val="20"/>
                <w:szCs w:val="20"/>
              </w:rPr>
              <w:t>429</w:t>
            </w:r>
          </w:p>
          <w:p w14:paraId="4938491C" w14:textId="77777777" w:rsidR="002C6D55" w:rsidRPr="00A81A90" w:rsidRDefault="00A90268">
            <w:pPr>
              <w:rPr>
                <w:b/>
                <w:sz w:val="20"/>
                <w:szCs w:val="20"/>
              </w:rPr>
            </w:pPr>
            <w:r w:rsidRPr="00A81A90">
              <w:rPr>
                <w:b/>
                <w:sz w:val="20"/>
                <w:szCs w:val="20"/>
              </w:rPr>
              <w:t>429 / 6 criteria = 71,5</w:t>
            </w:r>
          </w:p>
          <w:p w14:paraId="0F59883F" w14:textId="77777777" w:rsidR="002C6D55" w:rsidRPr="00A81A90" w:rsidRDefault="00A90268">
            <w:pPr>
              <w:rPr>
                <w:sz w:val="20"/>
                <w:szCs w:val="20"/>
              </w:rPr>
            </w:pPr>
            <w:r w:rsidRPr="00A81A90">
              <w:rPr>
                <w:b/>
                <w:sz w:val="20"/>
                <w:szCs w:val="20"/>
              </w:rPr>
              <w:t>Final score, as % = 72</w:t>
            </w:r>
          </w:p>
        </w:tc>
      </w:tr>
    </w:tbl>
    <w:p w14:paraId="5D453A05" w14:textId="77777777" w:rsidR="002C6D55" w:rsidRPr="00A81A90" w:rsidRDefault="002C6D55">
      <w:pPr>
        <w:rPr>
          <w:sz w:val="20"/>
          <w:szCs w:val="20"/>
          <w:highlight w:val="yellow"/>
        </w:rPr>
      </w:pPr>
    </w:p>
    <w:p w14:paraId="43CFC0EF" w14:textId="77777777" w:rsidR="002C6D55" w:rsidRPr="00A81A90" w:rsidRDefault="00A90268">
      <w:pPr>
        <w:ind w:left="567"/>
        <w:rPr>
          <w:sz w:val="20"/>
          <w:szCs w:val="20"/>
        </w:rPr>
      </w:pPr>
      <w:r w:rsidRPr="00A81A90">
        <w:rPr>
          <w:sz w:val="20"/>
          <w:szCs w:val="20"/>
        </w:rPr>
        <w:t>Based on percentage obtained during the calculation, we can compare the score with the rating scale.</w:t>
      </w:r>
    </w:p>
    <w:p w14:paraId="142978FA" w14:textId="77777777" w:rsidR="002C6D55" w:rsidRPr="00A81A90" w:rsidRDefault="00A90268">
      <w:pPr>
        <w:ind w:left="567"/>
        <w:rPr>
          <w:sz w:val="20"/>
          <w:szCs w:val="20"/>
        </w:rPr>
      </w:pPr>
      <w:r w:rsidRPr="00A81A90">
        <w:rPr>
          <w:b/>
          <w:sz w:val="20"/>
          <w:szCs w:val="20"/>
        </w:rPr>
        <w:t>72 points</w:t>
      </w:r>
      <w:r w:rsidRPr="00A81A90">
        <w:rPr>
          <w:sz w:val="20"/>
          <w:szCs w:val="20"/>
        </w:rPr>
        <w:t xml:space="preserve"> range from 70 points to 89 points, which corresponds to the “Good” category according to the grading scale.</w:t>
      </w:r>
    </w:p>
    <w:p w14:paraId="1612D4BB" w14:textId="77777777" w:rsidR="002C6D55" w:rsidRPr="00A81A90" w:rsidRDefault="00A90268">
      <w:pPr>
        <w:ind w:left="567"/>
        <w:rPr>
          <w:sz w:val="20"/>
          <w:szCs w:val="20"/>
        </w:rPr>
      </w:pPr>
      <w:r w:rsidRPr="00A81A90">
        <w:rPr>
          <w:sz w:val="20"/>
          <w:szCs w:val="20"/>
        </w:rPr>
        <w:t xml:space="preserve">Thus, with this calculation, the project will be rated </w:t>
      </w:r>
      <w:r w:rsidRPr="00A81A90">
        <w:rPr>
          <w:b/>
          <w:sz w:val="20"/>
          <w:szCs w:val="20"/>
        </w:rPr>
        <w:t xml:space="preserve">72 points “Good” </w:t>
      </w:r>
      <w:r w:rsidRPr="00A81A90">
        <w:rPr>
          <w:sz w:val="20"/>
          <w:szCs w:val="20"/>
        </w:rPr>
        <w:t>in accordance with the point-rating letter system for assessing educational achievements</w:t>
      </w:r>
    </w:p>
    <w:p w14:paraId="6B77CF77" w14:textId="77777777" w:rsidR="002C6D55" w:rsidRPr="00A81A90" w:rsidRDefault="00A90268">
      <w:pPr>
        <w:ind w:left="567"/>
        <w:rPr>
          <w:sz w:val="20"/>
          <w:szCs w:val="20"/>
          <w:highlight w:val="yellow"/>
        </w:rPr>
      </w:pPr>
      <w:r w:rsidRPr="00A81A90">
        <w:rPr>
          <w:sz w:val="20"/>
          <w:szCs w:val="20"/>
        </w:rPr>
        <w:t>students with their transfer to the traditional grading scale and ECTS.</w:t>
      </w:r>
    </w:p>
    <w:p w14:paraId="6E5EF7A5" w14:textId="77777777" w:rsidR="002C6D55" w:rsidRPr="00A81A90" w:rsidRDefault="002C6D55">
      <w:pPr>
        <w:rPr>
          <w:sz w:val="20"/>
          <w:szCs w:val="20"/>
          <w:highlight w:val="yellow"/>
        </w:rPr>
      </w:pPr>
    </w:p>
    <w:p w14:paraId="0C22A102" w14:textId="77777777" w:rsidR="003A6F46" w:rsidRPr="00D71989" w:rsidRDefault="003A6F46" w:rsidP="003A6F46">
      <w:pPr>
        <w:widowControl/>
        <w:jc w:val="both"/>
        <w:rPr>
          <w:b/>
          <w:sz w:val="20"/>
          <w:szCs w:val="20"/>
          <w:lang w:eastAsia="en-US"/>
        </w:rPr>
      </w:pPr>
      <w:bookmarkStart w:id="2" w:name="_gjdgxs" w:colFirst="0" w:colLast="0"/>
      <w:bookmarkEnd w:id="2"/>
    </w:p>
    <w:p w14:paraId="719C71C8" w14:textId="77777777" w:rsidR="00A81A90" w:rsidRPr="00D71989" w:rsidRDefault="003A6F46" w:rsidP="003A6F46">
      <w:pPr>
        <w:widowControl/>
        <w:jc w:val="both"/>
        <w:rPr>
          <w:b/>
          <w:sz w:val="20"/>
          <w:szCs w:val="20"/>
          <w:lang w:eastAsia="en-US"/>
        </w:rPr>
      </w:pPr>
      <w:bookmarkStart w:id="3" w:name="_Hlk178333135"/>
      <w:r w:rsidRPr="00A81A90">
        <w:rPr>
          <w:b/>
          <w:sz w:val="20"/>
          <w:szCs w:val="20"/>
          <w:lang w:eastAsia="en-US"/>
        </w:rPr>
        <w:t xml:space="preserve">                                                        </w:t>
      </w:r>
    </w:p>
    <w:p w14:paraId="48A4BB5E" w14:textId="77777777" w:rsidR="00A81A90" w:rsidRPr="00D71989" w:rsidRDefault="00A81A90" w:rsidP="003A6F46">
      <w:pPr>
        <w:widowControl/>
        <w:jc w:val="both"/>
        <w:rPr>
          <w:b/>
          <w:sz w:val="20"/>
          <w:szCs w:val="20"/>
          <w:lang w:eastAsia="en-US"/>
        </w:rPr>
      </w:pPr>
      <w:r w:rsidRPr="00A81A90">
        <w:rPr>
          <w:b/>
          <w:sz w:val="20"/>
          <w:szCs w:val="20"/>
          <w:lang w:eastAsia="en-US"/>
        </w:rPr>
        <w:t xml:space="preserve"> </w:t>
      </w:r>
    </w:p>
    <w:p w14:paraId="27878419" w14:textId="00C8E5E9" w:rsidR="003A6F46" w:rsidRPr="003A6F46" w:rsidRDefault="00A81A90" w:rsidP="003A6F46">
      <w:pPr>
        <w:widowControl/>
        <w:jc w:val="both"/>
        <w:rPr>
          <w:b/>
          <w:sz w:val="20"/>
          <w:szCs w:val="20"/>
          <w:lang w:val="kk-KZ" w:eastAsia="en-US"/>
        </w:rPr>
      </w:pPr>
      <w:r w:rsidRPr="00A81A90">
        <w:rPr>
          <w:b/>
          <w:sz w:val="20"/>
          <w:szCs w:val="20"/>
          <w:lang w:eastAsia="en-US"/>
        </w:rPr>
        <w:t xml:space="preserve">                                                            </w:t>
      </w:r>
      <w:r w:rsidR="003A6F46" w:rsidRPr="003A6F46">
        <w:rPr>
          <w:b/>
          <w:sz w:val="20"/>
          <w:szCs w:val="20"/>
          <w:lang w:eastAsia="en-US"/>
        </w:rPr>
        <w:t xml:space="preserve">Executer/d. </w:t>
      </w:r>
      <w:bookmarkEnd w:id="3"/>
      <w:r w:rsidR="003A6F46" w:rsidRPr="003A6F46">
        <w:rPr>
          <w:b/>
          <w:sz w:val="20"/>
          <w:szCs w:val="20"/>
          <w:lang w:eastAsia="en-US"/>
        </w:rPr>
        <w:t xml:space="preserve">Dean                                                                                                               </w:t>
      </w:r>
      <w:r w:rsidR="003A6F46" w:rsidRPr="003A6F46">
        <w:rPr>
          <w:sz w:val="20"/>
          <w:szCs w:val="20"/>
          <w:lang w:eastAsia="en-US"/>
        </w:rPr>
        <w:t xml:space="preserve"> </w:t>
      </w:r>
      <w:proofErr w:type="spellStart"/>
      <w:r w:rsidR="003A6F46" w:rsidRPr="003A6F46">
        <w:rPr>
          <w:sz w:val="20"/>
          <w:szCs w:val="20"/>
          <w:lang w:eastAsia="en-US"/>
        </w:rPr>
        <w:t>Dzholdasbekova</w:t>
      </w:r>
      <w:proofErr w:type="spellEnd"/>
      <w:r w:rsidR="003A6F46" w:rsidRPr="003A6F46">
        <w:rPr>
          <w:sz w:val="20"/>
          <w:szCs w:val="20"/>
          <w:lang w:eastAsia="en-US"/>
        </w:rPr>
        <w:t xml:space="preserve"> B.U.</w:t>
      </w:r>
    </w:p>
    <w:p w14:paraId="1FE35777" w14:textId="05AE88D0" w:rsidR="002C6D55" w:rsidRDefault="00A81A90" w:rsidP="003A6F46">
      <w:pPr>
        <w:rPr>
          <w:lang w:val="kk-KZ"/>
        </w:rPr>
      </w:pPr>
      <w:r>
        <w:rPr>
          <w:lang w:val="kk-KZ"/>
        </w:rPr>
        <w:t xml:space="preserve">                                                    </w:t>
      </w:r>
    </w:p>
    <w:p w14:paraId="3B1A49B7" w14:textId="52EECA47" w:rsidR="00A81A90" w:rsidRDefault="00A81A90" w:rsidP="00A81A90">
      <w:pPr>
        <w:pStyle w:val="a8"/>
        <w:rPr>
          <w:sz w:val="20"/>
          <w:szCs w:val="20"/>
          <w:lang w:val="kk-KZ"/>
        </w:rPr>
      </w:pPr>
      <w:r>
        <w:rPr>
          <w:lang w:val="kk-KZ"/>
        </w:rPr>
        <w:t xml:space="preserve">                                                  </w:t>
      </w:r>
      <w:r w:rsidRPr="00E1709A">
        <w:rPr>
          <w:b/>
          <w:sz w:val="20"/>
          <w:szCs w:val="20"/>
          <w:lang w:val="en-US"/>
        </w:rPr>
        <w:t xml:space="preserve">Executer/d. Head </w:t>
      </w:r>
      <w:proofErr w:type="gramStart"/>
      <w:r w:rsidRPr="00E1709A">
        <w:rPr>
          <w:b/>
          <w:sz w:val="20"/>
          <w:szCs w:val="20"/>
          <w:lang w:val="en-US"/>
        </w:rPr>
        <w:t>of  Department</w:t>
      </w:r>
      <w:proofErr w:type="gramEnd"/>
      <w:r w:rsidRPr="00E1709A">
        <w:rPr>
          <w:b/>
          <w:sz w:val="20"/>
          <w:szCs w:val="20"/>
          <w:lang w:val="en-US"/>
        </w:rPr>
        <w:t xml:space="preserve">                                                                                    </w:t>
      </w:r>
      <w:r w:rsidRPr="00E1709A">
        <w:rPr>
          <w:sz w:val="20"/>
          <w:szCs w:val="20"/>
          <w:lang w:val="kk-KZ"/>
        </w:rPr>
        <w:t xml:space="preserve"> Dosmagambetova D.J.</w:t>
      </w:r>
    </w:p>
    <w:p w14:paraId="0FD9C482" w14:textId="627707E0" w:rsidR="00A81A90" w:rsidRDefault="00A81A90" w:rsidP="00A81A90">
      <w:pPr>
        <w:pStyle w:val="a8"/>
        <w:rPr>
          <w:sz w:val="20"/>
          <w:szCs w:val="20"/>
          <w:lang w:val="kk-KZ"/>
        </w:rPr>
      </w:pPr>
      <w:r>
        <w:rPr>
          <w:sz w:val="20"/>
          <w:szCs w:val="20"/>
          <w:lang w:val="kk-KZ"/>
        </w:rPr>
        <w:t xml:space="preserve">                                                            </w:t>
      </w:r>
    </w:p>
    <w:p w14:paraId="028A4B63" w14:textId="71F63656" w:rsidR="002C4249" w:rsidRPr="002C4249" w:rsidRDefault="00A81A90" w:rsidP="00A81A90">
      <w:pPr>
        <w:pStyle w:val="a8"/>
        <w:rPr>
          <w:b/>
          <w:bCs/>
          <w:color w:val="000000"/>
          <w:sz w:val="22"/>
          <w:szCs w:val="22"/>
          <w:lang w:val="en-US"/>
        </w:rPr>
      </w:pPr>
      <w:r>
        <w:rPr>
          <w:sz w:val="20"/>
          <w:szCs w:val="20"/>
          <w:lang w:val="kk-KZ"/>
        </w:rPr>
        <w:t xml:space="preserve">                                                           </w:t>
      </w:r>
      <w:r w:rsidR="002C4249" w:rsidRPr="002C4249">
        <w:rPr>
          <w:b/>
          <w:bCs/>
          <w:color w:val="000000"/>
          <w:sz w:val="22"/>
          <w:szCs w:val="22"/>
          <w:lang w:val="en-US"/>
        </w:rPr>
        <w:t>Chairman of the Academic Committee</w:t>
      </w:r>
    </w:p>
    <w:p w14:paraId="22CB1F56" w14:textId="38D1D79D" w:rsidR="00A81A90" w:rsidRPr="002C4249" w:rsidRDefault="002C4249" w:rsidP="00A81A90">
      <w:pPr>
        <w:pStyle w:val="a8"/>
        <w:rPr>
          <w:b/>
          <w:bCs/>
          <w:sz w:val="22"/>
          <w:szCs w:val="22"/>
          <w:lang w:val="en-US"/>
        </w:rPr>
      </w:pPr>
      <w:r w:rsidRPr="002C4249">
        <w:rPr>
          <w:b/>
          <w:bCs/>
          <w:color w:val="000000"/>
          <w:sz w:val="22"/>
          <w:szCs w:val="22"/>
          <w:lang w:val="en-US"/>
        </w:rPr>
        <w:t xml:space="preserve">                                                      on the Quality of Teaching and Learning                                                             </w:t>
      </w:r>
      <w:proofErr w:type="spellStart"/>
      <w:r w:rsidRPr="002C4249">
        <w:rPr>
          <w:color w:val="000000"/>
          <w:sz w:val="22"/>
          <w:szCs w:val="22"/>
          <w:lang w:val="en-US"/>
        </w:rPr>
        <w:t>Akkuzova</w:t>
      </w:r>
      <w:proofErr w:type="spellEnd"/>
      <w:r w:rsidRPr="002C4249">
        <w:rPr>
          <w:color w:val="000000"/>
          <w:sz w:val="22"/>
          <w:szCs w:val="22"/>
          <w:lang w:val="en-US"/>
        </w:rPr>
        <w:t xml:space="preserve"> A.A.</w:t>
      </w:r>
    </w:p>
    <w:p w14:paraId="15AA8157" w14:textId="77777777" w:rsidR="002C4249" w:rsidRDefault="00A81A90" w:rsidP="00A81A90">
      <w:pPr>
        <w:pStyle w:val="a8"/>
        <w:rPr>
          <w:b/>
          <w:sz w:val="22"/>
          <w:szCs w:val="22"/>
          <w:lang w:val="en-US"/>
        </w:rPr>
      </w:pPr>
      <w:r w:rsidRPr="002C4249">
        <w:rPr>
          <w:b/>
          <w:sz w:val="22"/>
          <w:szCs w:val="22"/>
          <w:lang w:val="en-US"/>
        </w:rPr>
        <w:t xml:space="preserve">                                                           </w:t>
      </w:r>
    </w:p>
    <w:p w14:paraId="657DF0B8" w14:textId="01D5ED72" w:rsidR="00A81A90" w:rsidRPr="00E1709A" w:rsidRDefault="002C4249" w:rsidP="00A81A90">
      <w:pPr>
        <w:pStyle w:val="a8"/>
        <w:rPr>
          <w:sz w:val="20"/>
          <w:szCs w:val="20"/>
          <w:lang w:val="en-US"/>
        </w:rPr>
      </w:pPr>
      <w:r w:rsidRPr="002C4249">
        <w:rPr>
          <w:b/>
          <w:sz w:val="22"/>
          <w:szCs w:val="22"/>
          <w:lang w:val="en-US"/>
        </w:rPr>
        <w:t xml:space="preserve">                                                     </w:t>
      </w:r>
      <w:r w:rsidR="00A81A90" w:rsidRPr="002C4249">
        <w:rPr>
          <w:b/>
          <w:sz w:val="22"/>
          <w:szCs w:val="22"/>
          <w:lang w:val="en-US"/>
        </w:rPr>
        <w:t xml:space="preserve">Lecturer                                                                                                                     </w:t>
      </w:r>
      <w:proofErr w:type="spellStart"/>
      <w:r w:rsidR="00A81A90" w:rsidRPr="00E1709A">
        <w:rPr>
          <w:sz w:val="20"/>
          <w:szCs w:val="20"/>
          <w:lang w:val="en-US"/>
        </w:rPr>
        <w:t>Muldabekova</w:t>
      </w:r>
      <w:proofErr w:type="spellEnd"/>
      <w:r w:rsidR="00A81A90" w:rsidRPr="00E1709A">
        <w:rPr>
          <w:sz w:val="20"/>
          <w:szCs w:val="20"/>
          <w:lang w:val="en-US"/>
        </w:rPr>
        <w:t xml:space="preserve"> K.T.</w:t>
      </w:r>
    </w:p>
    <w:p w14:paraId="4889E518" w14:textId="2B88B1D0" w:rsidR="00A81A90" w:rsidRPr="00E1709A" w:rsidRDefault="00A81A90" w:rsidP="00A81A90">
      <w:pPr>
        <w:pStyle w:val="a8"/>
        <w:rPr>
          <w:b/>
          <w:sz w:val="20"/>
          <w:szCs w:val="20"/>
          <w:lang w:val="en-US"/>
        </w:rPr>
      </w:pPr>
    </w:p>
    <w:p w14:paraId="45DF586D" w14:textId="7A8AD056" w:rsidR="00A81A90" w:rsidRPr="00A81A90" w:rsidRDefault="00A81A90" w:rsidP="003A6F46"/>
    <w:sectPr w:rsidR="00A81A90" w:rsidRPr="00A81A90">
      <w:pgSz w:w="16850" w:h="11920" w:orient="landscape"/>
      <w:pgMar w:top="454" w:right="454" w:bottom="454" w:left="45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2279"/>
    <w:multiLevelType w:val="multilevel"/>
    <w:tmpl w:val="8B886512"/>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 w15:restartNumberingAfterBreak="0">
    <w:nsid w:val="1E8D3884"/>
    <w:multiLevelType w:val="hybridMultilevel"/>
    <w:tmpl w:val="C5FC09F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3EB14B8"/>
    <w:multiLevelType w:val="multilevel"/>
    <w:tmpl w:val="3264A6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D55"/>
    <w:rsid w:val="0023522F"/>
    <w:rsid w:val="00235450"/>
    <w:rsid w:val="00244D5A"/>
    <w:rsid w:val="002C4249"/>
    <w:rsid w:val="002C6D55"/>
    <w:rsid w:val="003A6F46"/>
    <w:rsid w:val="003C62E5"/>
    <w:rsid w:val="00446E8B"/>
    <w:rsid w:val="006273B2"/>
    <w:rsid w:val="0063780A"/>
    <w:rsid w:val="006E0C7F"/>
    <w:rsid w:val="007D2219"/>
    <w:rsid w:val="008A2FA0"/>
    <w:rsid w:val="008B4772"/>
    <w:rsid w:val="00942AE0"/>
    <w:rsid w:val="009C5FEE"/>
    <w:rsid w:val="009E3FF5"/>
    <w:rsid w:val="00A81A90"/>
    <w:rsid w:val="00A90268"/>
    <w:rsid w:val="00AB7085"/>
    <w:rsid w:val="00B67270"/>
    <w:rsid w:val="00D71989"/>
    <w:rsid w:val="00E05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8312A"/>
  <w15:docId w15:val="{AD8BC001-5B21-405D-9704-E60FC085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outlineLvl w:val="0"/>
    </w:pPr>
    <w:rPr>
      <w:rFonts w:ascii="Calibri" w:eastAsia="Calibri" w:hAnsi="Calibri" w:cs="Calibri"/>
      <w:color w:val="2F5496"/>
      <w:sz w:val="32"/>
      <w:szCs w:val="32"/>
    </w:rPr>
  </w:style>
  <w:style w:type="paragraph" w:styleId="2">
    <w:name w:val="heading 2"/>
    <w:basedOn w:val="a"/>
    <w:next w:val="a"/>
    <w:link w:val="20"/>
    <w:uiPriority w:val="9"/>
    <w:semiHidden/>
    <w:unhideWhenUsed/>
    <w:qFormat/>
    <w:pPr>
      <w:ind w:left="1341"/>
      <w:outlineLvl w:val="1"/>
    </w:pPr>
    <w:rPr>
      <w:b/>
      <w:sz w:val="24"/>
      <w:szCs w:val="24"/>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08" w:type="dxa"/>
        <w:right w:w="108" w:type="dxa"/>
      </w:tblCellMar>
    </w:tblPr>
  </w:style>
  <w:style w:type="paragraph" w:styleId="a7">
    <w:name w:val="List Paragraph"/>
    <w:basedOn w:val="a"/>
    <w:uiPriority w:val="34"/>
    <w:qFormat/>
    <w:rsid w:val="0063780A"/>
    <w:pPr>
      <w:ind w:left="720"/>
      <w:contextualSpacing/>
    </w:pPr>
  </w:style>
  <w:style w:type="paragraph" w:styleId="a8">
    <w:name w:val="No Spacing"/>
    <w:uiPriority w:val="1"/>
    <w:qFormat/>
    <w:rsid w:val="009E3FF5"/>
    <w:pPr>
      <w:widowControl/>
    </w:pPr>
    <w:rPr>
      <w:sz w:val="24"/>
      <w:szCs w:val="24"/>
      <w:lang w:val="ru-RU" w:eastAsia="en-US"/>
    </w:rPr>
  </w:style>
  <w:style w:type="character" w:styleId="a9">
    <w:name w:val="Hyperlink"/>
    <w:basedOn w:val="a0"/>
    <w:uiPriority w:val="99"/>
    <w:unhideWhenUsed/>
    <w:rsid w:val="003A6F46"/>
    <w:rPr>
      <w:color w:val="0000FF" w:themeColor="hyperlink"/>
      <w:u w:val="single"/>
    </w:rPr>
  </w:style>
  <w:style w:type="character" w:styleId="aa">
    <w:name w:val="Unresolved Mention"/>
    <w:basedOn w:val="a0"/>
    <w:uiPriority w:val="99"/>
    <w:semiHidden/>
    <w:unhideWhenUsed/>
    <w:rsid w:val="003A6F46"/>
    <w:rPr>
      <w:color w:val="605E5C"/>
      <w:shd w:val="clear" w:color="auto" w:fill="E1DFDD"/>
    </w:rPr>
  </w:style>
  <w:style w:type="character" w:customStyle="1" w:styleId="20">
    <w:name w:val="Заголовок 2 Знак"/>
    <w:basedOn w:val="a0"/>
    <w:link w:val="2"/>
    <w:uiPriority w:val="9"/>
    <w:semiHidden/>
    <w:rsid w:val="002C4249"/>
    <w:rPr>
      <w:b/>
      <w:sz w:val="24"/>
      <w:szCs w:val="24"/>
    </w:rPr>
  </w:style>
  <w:style w:type="character" w:styleId="ab">
    <w:name w:val="Strong"/>
    <w:basedOn w:val="a0"/>
    <w:uiPriority w:val="22"/>
    <w:qFormat/>
    <w:rsid w:val="002C4249"/>
    <w:rPr>
      <w:b/>
      <w:bCs/>
    </w:rPr>
  </w:style>
  <w:style w:type="character" w:styleId="ac">
    <w:name w:val="Emphasis"/>
    <w:basedOn w:val="a0"/>
    <w:uiPriority w:val="20"/>
    <w:qFormat/>
    <w:rsid w:val="002C42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hyperlink" Target="http://dictionary.cambridg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7</Pages>
  <Words>2484</Words>
  <Characters>14159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000</cp:lastModifiedBy>
  <cp:revision>11</cp:revision>
  <dcterms:created xsi:type="dcterms:W3CDTF">2025-03-18T21:53:00Z</dcterms:created>
  <dcterms:modified xsi:type="dcterms:W3CDTF">2026-01-13T17:13:00Z</dcterms:modified>
</cp:coreProperties>
</file>